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3C21F" w14:textId="1E85A2EB" w:rsidR="002B4F21" w:rsidRDefault="005144D7" w:rsidP="00242782">
      <w:pPr>
        <w:pStyle w:val="Standard"/>
        <w:spacing w:line="320" w:lineRule="atLeast"/>
        <w:rPr>
          <w:noProof/>
        </w:rPr>
      </w:pPr>
      <w:r w:rsidRPr="005144D7">
        <w:rPr>
          <w:rFonts w:cs="Arial"/>
          <w:b/>
          <w:bCs/>
          <w:noProof/>
        </w:rPr>
        <w:drawing>
          <wp:anchor distT="0" distB="0" distL="114300" distR="114300" simplePos="0" relativeHeight="251661315" behindDoc="0" locked="0" layoutInCell="1" allowOverlap="1" wp14:anchorId="2D43E69A" wp14:editId="1A01FA87">
            <wp:simplePos x="0" y="0"/>
            <wp:positionH relativeFrom="margin">
              <wp:posOffset>-21342</wp:posOffset>
            </wp:positionH>
            <wp:positionV relativeFrom="margin">
              <wp:posOffset>160655</wp:posOffset>
            </wp:positionV>
            <wp:extent cx="2462530" cy="564515"/>
            <wp:effectExtent l="0" t="0" r="0" b="6985"/>
            <wp:wrapSquare wrapText="bothSides"/>
            <wp:docPr id="154129146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291461" name="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56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7CE09" w14:textId="099567EE" w:rsidR="00C41A2E" w:rsidRDefault="00485762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113100D6" w14:textId="25394E9A" w:rsidR="00F548A1" w:rsidRDefault="00F548A1" w:rsidP="00F548A1">
      <w:pPr>
        <w:pStyle w:val="Standard"/>
        <w:spacing w:line="320" w:lineRule="atLeast"/>
        <w:ind w:left="2832" w:firstLine="708"/>
        <w:jc w:val="right"/>
        <w:rPr>
          <w:rFonts w:cs="Arial"/>
          <w:b/>
          <w:bCs/>
        </w:rPr>
      </w:pPr>
    </w:p>
    <w:p w14:paraId="36A7A027" w14:textId="205040D8" w:rsidR="000367C1" w:rsidRDefault="009C6922" w:rsidP="003B5003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</w:t>
      </w:r>
      <w:r w:rsidR="0010725E">
        <w:rPr>
          <w:rFonts w:cs="Arial"/>
          <w:b/>
          <w:bCs/>
        </w:rPr>
        <w:t xml:space="preserve">. </w:t>
      </w:r>
      <w:r w:rsidR="007E1CD6">
        <w:rPr>
          <w:rFonts w:cs="Arial"/>
          <w:b/>
          <w:bCs/>
        </w:rPr>
        <w:t>června</w:t>
      </w:r>
      <w:r w:rsidR="00485762">
        <w:rPr>
          <w:rFonts w:cs="Arial"/>
          <w:b/>
          <w:bCs/>
        </w:rPr>
        <w:t xml:space="preserve"> 202</w:t>
      </w:r>
      <w:r w:rsidR="003B5003">
        <w:rPr>
          <w:rFonts w:cs="Arial"/>
          <w:b/>
          <w:bCs/>
        </w:rPr>
        <w:t>3</w:t>
      </w:r>
    </w:p>
    <w:p w14:paraId="51004E1A" w14:textId="440F7AD7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1D2379EE" w14:textId="27AE3AE7" w:rsidR="000E7F13" w:rsidRDefault="00541FBF" w:rsidP="000E7F13">
      <w:pPr>
        <w:spacing w:line="320" w:lineRule="atLeast"/>
        <w:ind w:left="142" w:right="1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Společnost FUTTEC </w:t>
      </w:r>
      <w:r w:rsidR="000E7F13">
        <w:rPr>
          <w:rFonts w:ascii="Arial" w:hAnsi="Arial" w:cs="Arial"/>
          <w:b/>
          <w:sz w:val="28"/>
          <w:szCs w:val="28"/>
        </w:rPr>
        <w:t xml:space="preserve">se </w:t>
      </w:r>
      <w:r w:rsidR="00214A42">
        <w:rPr>
          <w:rFonts w:ascii="Arial" w:hAnsi="Arial" w:cs="Arial"/>
          <w:b/>
          <w:sz w:val="28"/>
          <w:szCs w:val="28"/>
        </w:rPr>
        <w:t>dost</w:t>
      </w:r>
      <w:r w:rsidR="00DF793C">
        <w:rPr>
          <w:rFonts w:ascii="Arial" w:hAnsi="Arial" w:cs="Arial"/>
          <w:b/>
          <w:sz w:val="28"/>
          <w:szCs w:val="28"/>
        </w:rPr>
        <w:t>ala</w:t>
      </w:r>
      <w:r w:rsidR="000E7F13">
        <w:rPr>
          <w:rFonts w:ascii="Arial" w:hAnsi="Arial" w:cs="Arial"/>
          <w:b/>
          <w:sz w:val="28"/>
          <w:szCs w:val="28"/>
        </w:rPr>
        <w:t xml:space="preserve"> do finále soutěže WIPO </w:t>
      </w:r>
      <w:proofErr w:type="spellStart"/>
      <w:r w:rsidR="000E7F13">
        <w:rPr>
          <w:rFonts w:ascii="Arial" w:hAnsi="Arial" w:cs="Arial"/>
          <w:b/>
          <w:sz w:val="28"/>
          <w:szCs w:val="28"/>
        </w:rPr>
        <w:t>Global</w:t>
      </w:r>
      <w:proofErr w:type="spellEnd"/>
      <w:r w:rsidR="000E7F13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0E7F13">
        <w:rPr>
          <w:rFonts w:ascii="Arial" w:hAnsi="Arial" w:cs="Arial"/>
          <w:b/>
          <w:sz w:val="28"/>
          <w:szCs w:val="28"/>
        </w:rPr>
        <w:t>Awards</w:t>
      </w:r>
      <w:proofErr w:type="spellEnd"/>
      <w:r w:rsidR="000E7F13">
        <w:rPr>
          <w:rFonts w:ascii="Arial" w:hAnsi="Arial" w:cs="Arial"/>
          <w:b/>
          <w:sz w:val="28"/>
          <w:szCs w:val="28"/>
        </w:rPr>
        <w:t xml:space="preserve"> 2023</w:t>
      </w:r>
      <w:r w:rsidR="003934B7">
        <w:rPr>
          <w:rFonts w:ascii="Arial" w:hAnsi="Arial" w:cs="Arial"/>
          <w:b/>
          <w:sz w:val="28"/>
          <w:szCs w:val="28"/>
        </w:rPr>
        <w:t xml:space="preserve">. Uspěla v silné mezinárodní konkurenci </w:t>
      </w:r>
      <w:r w:rsidR="008872EF">
        <w:rPr>
          <w:rFonts w:ascii="Arial" w:hAnsi="Arial" w:cs="Arial"/>
          <w:b/>
          <w:sz w:val="28"/>
          <w:szCs w:val="28"/>
        </w:rPr>
        <w:t xml:space="preserve">548 účastníků </w:t>
      </w:r>
      <w:r w:rsidR="003934B7">
        <w:rPr>
          <w:rFonts w:ascii="Arial" w:hAnsi="Arial" w:cs="Arial"/>
          <w:b/>
          <w:sz w:val="28"/>
          <w:szCs w:val="28"/>
        </w:rPr>
        <w:t>z 58 zemí</w:t>
      </w:r>
    </w:p>
    <w:p w14:paraId="4001A349" w14:textId="0B98DAC3" w:rsidR="00CD3278" w:rsidRDefault="00CD3278" w:rsidP="003934B7">
      <w:pPr>
        <w:spacing w:line="320" w:lineRule="atLeast"/>
        <w:ind w:right="140"/>
        <w:jc w:val="both"/>
        <w:rPr>
          <w:rFonts w:ascii="Arial" w:hAnsi="Arial" w:cs="Arial"/>
          <w:b/>
          <w:sz w:val="28"/>
          <w:szCs w:val="28"/>
        </w:rPr>
      </w:pPr>
    </w:p>
    <w:p w14:paraId="7D37A79B" w14:textId="5453EECF" w:rsidR="00F76D37" w:rsidRDefault="00E77EF7" w:rsidP="00971499">
      <w:pPr>
        <w:spacing w:line="320" w:lineRule="atLeast"/>
        <w:ind w:left="142"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Společnost </w:t>
      </w:r>
      <w:r w:rsidR="00871BA8" w:rsidRP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FUTTEC</w:t>
      </w:r>
      <w:r w:rsidR="009262D1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D42CE4" w:rsidRP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tvůrce</w:t>
      </w:r>
      <w:r w:rsidR="00AC42AD" w:rsidRPr="00AC42A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AC42AD" w:rsidRP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patentovan</w:t>
      </w:r>
      <w:r w:rsid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é</w:t>
      </w:r>
      <w:r w:rsidR="00AC42AD" w:rsidRP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technologi</w:t>
      </w:r>
      <w:r w:rsid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e</w:t>
      </w:r>
      <w:r w:rsidR="00AC42AD" w:rsidRP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unikátního mikrovlnného systému preventivní údržby asfaltových vozovek</w:t>
      </w:r>
      <w:r w:rsidR="00AC42A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, </w:t>
      </w:r>
      <w:r w:rsidR="00A758C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 stala</w:t>
      </w:r>
      <w:r w:rsidR="008C15F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jediným českým</w:t>
      </w:r>
      <w:r w:rsidR="00A758C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finalistou mezinárodní soutěže </w:t>
      </w:r>
      <w:r w:rsidR="0072524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WIPO </w:t>
      </w:r>
      <w:proofErr w:type="spellStart"/>
      <w:r w:rsidR="0072524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Global</w:t>
      </w:r>
      <w:proofErr w:type="spellEnd"/>
      <w:r w:rsidR="0072524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2524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Awards</w:t>
      </w:r>
      <w:proofErr w:type="spellEnd"/>
      <w:r w:rsidR="00725245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2023.</w:t>
      </w:r>
      <w:r w:rsidR="00B42E30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E442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Odborná komise ji </w:t>
      </w:r>
      <w:r w:rsidR="00971499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nominovala mezi 25 nejlépe hodnocených firem </w:t>
      </w:r>
      <w:r w:rsidR="00FF78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</w:t>
      </w:r>
      <w:r w:rsidR="004D1BB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 </w:t>
      </w:r>
      <w:r w:rsidR="007C1EA6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důkladném posouzení</w:t>
      </w:r>
      <w:r w:rsidR="00FF78B8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F418A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jejího inovativního přístupu a </w:t>
      </w:r>
      <w:r w:rsidR="0060078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potenciálu</w:t>
      </w:r>
      <w:r w:rsidR="009F50B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 který má</w:t>
      </w:r>
      <w:r w:rsidR="001E283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9F50B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komerční využití </w:t>
      </w:r>
      <w:r w:rsidR="001E2833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jejího </w:t>
      </w:r>
      <w:r w:rsidR="009F50B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duševního vlastnictví. </w:t>
      </w:r>
      <w:r w:rsidR="005A493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Slavnostní </w:t>
      </w:r>
      <w:r w:rsidR="003E72D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akce, na níž proběhne</w:t>
      </w:r>
      <w:r w:rsidR="005A493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E72D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vyhlášení </w:t>
      </w:r>
      <w:r w:rsidR="00820EDF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sedmi</w:t>
      </w:r>
      <w:r w:rsidR="00E708F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5A493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vítěz</w:t>
      </w:r>
      <w:r w:rsidR="00E708F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ných společnosti</w:t>
      </w:r>
      <w:r w:rsidR="003E72D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,</w:t>
      </w:r>
      <w:r w:rsidR="005A493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3E72D2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se uskuteční</w:t>
      </w:r>
      <w:r w:rsidR="005A493B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11. července v Ženevě při příležitosti </w:t>
      </w:r>
      <w:r w:rsidR="00C33DFC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Valného shromáždění </w:t>
      </w:r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WIPO –</w:t>
      </w:r>
      <w:r w:rsidR="007974AE" w:rsidRPr="00767EF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767EFD" w:rsidRPr="00767EFD">
        <w:rPr>
          <w:rFonts w:ascii="Arial" w:hAnsi="Arial" w:cs="Arial"/>
          <w:b/>
          <w:bCs/>
          <w:sz w:val="22"/>
          <w:szCs w:val="22"/>
          <w:shd w:val="clear" w:color="auto" w:fill="FFFFFF"/>
        </w:rPr>
        <w:t>Světové organizace duševního vlastnictví</w:t>
      </w:r>
      <w:r w:rsidR="00767EFD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World </w:t>
      </w:r>
      <w:proofErr w:type="spellStart"/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Intellectual</w:t>
      </w:r>
      <w:proofErr w:type="spellEnd"/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Property</w:t>
      </w:r>
      <w:proofErr w:type="spellEnd"/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Organization</w:t>
      </w:r>
      <w:proofErr w:type="spellEnd"/>
      <w:r w:rsidR="00767EFD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)</w:t>
      </w:r>
      <w:r w:rsidR="007974AE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  <w:r w:rsidR="000D0267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</w:p>
    <w:p w14:paraId="59AE8FA5" w14:textId="77777777" w:rsidR="00F76D37" w:rsidRDefault="00F76D37" w:rsidP="00541FBF">
      <w:pPr>
        <w:spacing w:line="320" w:lineRule="atLeast"/>
        <w:ind w:left="142" w:right="142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14:paraId="26FD2FDD" w14:textId="1B49FA01" w:rsidR="00DB6AE5" w:rsidRDefault="00E77EF7" w:rsidP="00A33593">
      <w:pPr>
        <w:spacing w:line="320" w:lineRule="atLeast"/>
        <w:ind w:left="142" w:right="142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77EF7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Společnost FUTTEC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9C29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se zařadila mezi finalisty </w:t>
      </w:r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soutěže WIPO </w:t>
      </w:r>
      <w:proofErr w:type="spellStart"/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Global</w:t>
      </w:r>
      <w:proofErr w:type="spellEnd"/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Awards</w:t>
      </w:r>
      <w:proofErr w:type="spellEnd"/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2023 </w:t>
      </w:r>
      <w:r w:rsidR="009C29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díky</w:t>
      </w:r>
      <w:r w:rsidR="00A3359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svému inovativnímu přístupu a budoucímu komerčnímu využití svého duševního vlastnictví. J</w:t>
      </w:r>
      <w:r w:rsidR="009C29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e držitelem </w:t>
      </w:r>
      <w:r w:rsidR="00734AC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několika patentů, užitných vzorů a registrovaného průmyslového designu</w:t>
      </w:r>
      <w:r w:rsidR="005E78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Tím, že plně prosazuje své právo </w:t>
      </w:r>
      <w:r w:rsidR="000F7C7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k </w:t>
      </w:r>
      <w:r w:rsidR="005E78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duševní</w:t>
      </w:r>
      <w:r w:rsidR="000F7C7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mu</w:t>
      </w:r>
      <w:r w:rsidR="005E78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vlastnictví</w:t>
      </w:r>
      <w:r w:rsidR="00801C1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5E7863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C17F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brání </w:t>
      </w:r>
      <w:r w:rsidR="00734AC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neoprávněnému užití </w:t>
      </w:r>
      <w:r w:rsidR="00355CC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svého</w:t>
      </w:r>
      <w:r w:rsidR="005C17F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734AC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revolučního řešení v oblasti </w:t>
      </w:r>
      <w:r w:rsidR="00FF451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preventivních oprav výtluků na asfaltových vozovkách prostřednictvím technologie mikrovlnného ohřevu</w:t>
      </w:r>
      <w:r w:rsidR="00567A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. Ochrana jejího know-how zároveň </w:t>
      </w:r>
      <w:r w:rsidR="005C17F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zajišťuje </w:t>
      </w:r>
      <w:r w:rsidR="00567A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její</w:t>
      </w:r>
      <w:r w:rsidR="005C17F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pozici na trhu a</w:t>
      </w:r>
      <w:r w:rsidR="00A37FBF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r w:rsidR="00D073E6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F1006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odporuje možnost </w:t>
      </w:r>
      <w:r w:rsidR="007D71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expanz</w:t>
      </w:r>
      <w:r w:rsidR="00F1006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e</w:t>
      </w:r>
      <w:r w:rsidR="007D71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="00567ACC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do zahraničí</w:t>
      </w:r>
      <w:r w:rsidR="007D7158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  <w:r w:rsidR="00734ACB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</w:p>
    <w:p w14:paraId="787B34B0" w14:textId="2E050B7D" w:rsidR="00B85A81" w:rsidRPr="00A37FBF" w:rsidRDefault="00B85A81" w:rsidP="00FF451C">
      <w:pPr>
        <w:spacing w:line="320" w:lineRule="atLeast"/>
        <w:ind w:right="142"/>
        <w:jc w:val="both"/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460CCD41" w14:textId="35750813" w:rsidR="00656666" w:rsidRPr="00DF1676" w:rsidRDefault="000D085D" w:rsidP="0073095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0D085D">
        <w:rPr>
          <w:rFonts w:ascii="Arial" w:hAnsi="Arial" w:cs="Arial"/>
          <w:i/>
          <w:iCs/>
          <w:noProof/>
          <w:color w:val="000000"/>
          <w:sz w:val="22"/>
          <w:szCs w:val="22"/>
          <w:shd w:val="clear" w:color="auto" w:fill="FFFFFF"/>
        </w:rPr>
        <w:drawing>
          <wp:anchor distT="0" distB="0" distL="114300" distR="114300" simplePos="0" relativeHeight="251662339" behindDoc="0" locked="0" layoutInCell="1" allowOverlap="1" wp14:anchorId="45EA5E70" wp14:editId="2F236C5C">
            <wp:simplePos x="0" y="0"/>
            <wp:positionH relativeFrom="margin">
              <wp:posOffset>107950</wp:posOffset>
            </wp:positionH>
            <wp:positionV relativeFrom="margin">
              <wp:posOffset>5866765</wp:posOffset>
            </wp:positionV>
            <wp:extent cx="1772920" cy="1150620"/>
            <wp:effectExtent l="0" t="0" r="0" b="0"/>
            <wp:wrapSquare wrapText="bothSides"/>
            <wp:docPr id="201060620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606202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92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35D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„</w:t>
      </w:r>
      <w:r w:rsidR="00DF2197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P</w:t>
      </w:r>
      <w:r w:rsidR="007B23AD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ostup mezi finalisty</w:t>
      </w:r>
      <w:r w:rsidR="00DF2197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770C3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prestižní </w:t>
      </w:r>
      <w:r w:rsidR="004511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soutěže WIPO </w:t>
      </w:r>
      <w:proofErr w:type="spellStart"/>
      <w:r w:rsidR="004511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Global</w:t>
      </w:r>
      <w:proofErr w:type="spellEnd"/>
      <w:r w:rsidR="004511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="004511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Awards</w:t>
      </w:r>
      <w:proofErr w:type="spellEnd"/>
      <w:r w:rsidR="004511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2023 </w:t>
      </w:r>
      <w:r w:rsidR="00DF2197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považujeme</w:t>
      </w:r>
      <w:r w:rsidR="00E30A76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za velkou poctu a</w:t>
      </w:r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E30A76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mezinárodní uznání </w:t>
      </w:r>
      <w:r w:rsidR="00EF7036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našeho úsilí</w:t>
      </w:r>
      <w:r w:rsidR="0019784A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, kter</w:t>
      </w:r>
      <w:r w:rsidR="00210318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é</w:t>
      </w:r>
      <w:r w:rsidR="0019784A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vedl</w:t>
      </w:r>
      <w:r w:rsidR="00210318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19784A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k realizaci </w:t>
      </w:r>
      <w:r w:rsidR="00AC1535">
        <w:rPr>
          <w:rFonts w:ascii="Arial" w:hAnsi="Arial" w:cs="Arial"/>
          <w:i/>
          <w:iCs/>
          <w:color w:val="000000" w:themeColor="text1"/>
          <w:sz w:val="22"/>
          <w:szCs w:val="22"/>
        </w:rPr>
        <w:t>unikátního</w:t>
      </w:r>
      <w:r w:rsidR="0019784A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řešení</w:t>
      </w:r>
      <w:r w:rsidR="007B4770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bezespáré celoroční opravy výtluků na asfaltových silnicích pomocí mikrovln. </w:t>
      </w:r>
      <w:r w:rsidR="00881E50">
        <w:rPr>
          <w:rFonts w:ascii="Arial" w:hAnsi="Arial" w:cs="Arial"/>
          <w:i/>
          <w:iCs/>
          <w:color w:val="000000" w:themeColor="text1"/>
          <w:sz w:val="22"/>
          <w:szCs w:val="22"/>
        </w:rPr>
        <w:t>Inovaci, která má velmi široký dopad na veřejnou sféru a stav infrastruktury, se věnujeme již</w:t>
      </w:r>
      <w:r w:rsidR="0073095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řadu let. </w:t>
      </w:r>
      <w:r w:rsidR="00B46EC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Věříme, že širší využití </w:t>
      </w:r>
      <w:r w:rsidR="00CB71E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mikrovlnné technologie FUTTEC© </w:t>
      </w:r>
      <w:r w:rsidR="00ED1609">
        <w:rPr>
          <w:rFonts w:ascii="Arial" w:hAnsi="Arial" w:cs="Arial"/>
          <w:i/>
          <w:iCs/>
          <w:color w:val="000000" w:themeColor="text1"/>
          <w:sz w:val="22"/>
          <w:szCs w:val="22"/>
        </w:rPr>
        <w:t>přispěje</w:t>
      </w:r>
      <w:r w:rsidR="0019784A" w:rsidRPr="000D085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D160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ke zkvalitnění české silniční a dálniční sítě, </w:t>
      </w:r>
      <w:r w:rsidR="009961D6">
        <w:rPr>
          <w:rFonts w:ascii="Arial" w:hAnsi="Arial" w:cs="Arial"/>
          <w:i/>
          <w:iCs/>
          <w:color w:val="000000" w:themeColor="text1"/>
          <w:sz w:val="22"/>
          <w:szCs w:val="22"/>
        </w:rPr>
        <w:t>jež</w:t>
      </w:r>
      <w:r w:rsidR="00AD3F0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stále</w:t>
      </w:r>
      <w:r w:rsidR="00ED160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patří k</w:t>
      </w:r>
      <w:r w:rsidR="005B3076">
        <w:rPr>
          <w:rFonts w:ascii="Arial" w:hAnsi="Arial" w:cs="Arial"/>
          <w:i/>
          <w:iCs/>
          <w:color w:val="000000" w:themeColor="text1"/>
          <w:sz w:val="22"/>
          <w:szCs w:val="22"/>
        </w:rPr>
        <w:t> jedné z nejhorších v rámci EU</w:t>
      </w:r>
      <w:r w:rsidR="00AC153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</w:t>
      </w:r>
      <w:r w:rsidR="00DB53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 </w:t>
      </w:r>
      <w:r w:rsidR="005F2C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že se </w:t>
      </w:r>
      <w:r w:rsidR="00C047C0">
        <w:rPr>
          <w:rFonts w:ascii="Arial" w:hAnsi="Arial" w:cs="Arial"/>
          <w:i/>
          <w:iCs/>
          <w:color w:val="000000" w:themeColor="text1"/>
          <w:sz w:val="22"/>
          <w:szCs w:val="22"/>
        </w:rPr>
        <w:t>s</w:t>
      </w:r>
      <w:r w:rsidR="00CB71E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touto </w:t>
      </w:r>
      <w:r w:rsidR="005F2C94">
        <w:rPr>
          <w:rFonts w:ascii="Arial" w:hAnsi="Arial" w:cs="Arial"/>
          <w:i/>
          <w:iCs/>
          <w:color w:val="000000" w:themeColor="text1"/>
          <w:sz w:val="22"/>
          <w:szCs w:val="22"/>
        </w:rPr>
        <w:t>technologi</w:t>
      </w:r>
      <w:r w:rsidR="00C047C0">
        <w:rPr>
          <w:rFonts w:ascii="Arial" w:hAnsi="Arial" w:cs="Arial"/>
          <w:i/>
          <w:iCs/>
          <w:color w:val="000000" w:themeColor="text1"/>
          <w:sz w:val="22"/>
          <w:szCs w:val="22"/>
        </w:rPr>
        <w:t>í</w:t>
      </w:r>
      <w:r w:rsidR="005F2C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B538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postupně </w:t>
      </w:r>
      <w:r w:rsidR="005F2C94">
        <w:rPr>
          <w:rFonts w:ascii="Arial" w:hAnsi="Arial" w:cs="Arial"/>
          <w:i/>
          <w:iCs/>
          <w:color w:val="000000" w:themeColor="text1"/>
          <w:sz w:val="22"/>
          <w:szCs w:val="22"/>
        </w:rPr>
        <w:t>pro</w:t>
      </w:r>
      <w:r w:rsidR="00C047C0">
        <w:rPr>
          <w:rFonts w:ascii="Arial" w:hAnsi="Arial" w:cs="Arial"/>
          <w:i/>
          <w:iCs/>
          <w:color w:val="000000" w:themeColor="text1"/>
          <w:sz w:val="22"/>
          <w:szCs w:val="22"/>
        </w:rPr>
        <w:t>sadíme</w:t>
      </w:r>
      <w:r w:rsidR="005F2C9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</w:t>
      </w:r>
      <w:r w:rsidR="00C047C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 v zahraničí. </w:t>
      </w:r>
      <w:r w:rsidR="00DF1676">
        <w:rPr>
          <w:rFonts w:ascii="Arial" w:hAnsi="Arial" w:cs="Arial"/>
          <w:i/>
          <w:iCs/>
          <w:color w:val="000000" w:themeColor="text1"/>
          <w:sz w:val="22"/>
          <w:szCs w:val="22"/>
        </w:rPr>
        <w:t>Velmi intenzivně proto pracujeme i na automatizaci a digitalizaci celého systému</w:t>
      </w:r>
      <w:r w:rsidR="00F177D8" w:rsidRPr="000D085D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>,</w:t>
      </w:r>
      <w:r w:rsidR="00656666" w:rsidRPr="000D085D">
        <w:rPr>
          <w:rStyle w:val="eop"/>
          <w:rFonts w:ascii="Arial" w:hAnsi="Arial" w:cs="Arial"/>
          <w:i/>
          <w:iCs/>
          <w:color w:val="000000"/>
          <w:sz w:val="22"/>
          <w:szCs w:val="22"/>
          <w:shd w:val="clear" w:color="auto" w:fill="FFFFFF"/>
        </w:rPr>
        <w:t xml:space="preserve">“ </w:t>
      </w:r>
      <w:r w:rsidR="00656666" w:rsidRPr="000D08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uvedl</w:t>
      </w:r>
      <w:r w:rsidR="0009435D" w:rsidRPr="000D08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Jiří Rušikvas, zakladatel a majitel společnosti </w:t>
      </w:r>
      <w:hyperlink r:id="rId13" w:history="1">
        <w:r w:rsidR="0009435D" w:rsidRPr="000D085D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09435D" w:rsidRPr="000D085D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</w:p>
    <w:p w14:paraId="269D9BA7" w14:textId="05FD4A5C" w:rsidR="007B4770" w:rsidRDefault="00EA351E" w:rsidP="005B307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 xml:space="preserve">Stroj </w:t>
      </w:r>
      <w:r w:rsidR="00985C0B" w:rsidRPr="000D085D"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  <w:t>FT3 sloužící k opravě výtluků technologií mikrovlnného ohřevu</w:t>
      </w:r>
    </w:p>
    <w:p w14:paraId="67311857" w14:textId="77777777" w:rsidR="007B4770" w:rsidRPr="00985C0B" w:rsidRDefault="007B4770" w:rsidP="00656666">
      <w:pPr>
        <w:spacing w:line="320" w:lineRule="atLeast"/>
        <w:ind w:left="142" w:right="140"/>
        <w:jc w:val="both"/>
        <w:rPr>
          <w:rFonts w:ascii="Arial" w:hAnsi="Arial" w:cs="Arial"/>
          <w:i/>
          <w:iCs/>
          <w:color w:val="000000"/>
          <w:sz w:val="18"/>
          <w:szCs w:val="18"/>
          <w:shd w:val="clear" w:color="auto" w:fill="FFFFFF"/>
        </w:rPr>
      </w:pPr>
    </w:p>
    <w:p w14:paraId="08FF0C0F" w14:textId="60761EB5" w:rsidR="00E83664" w:rsidRDefault="007F084F" w:rsidP="00E83664">
      <w:pPr>
        <w:spacing w:line="320" w:lineRule="atLeast"/>
        <w:ind w:left="142" w:right="140"/>
        <w:jc w:val="both"/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E8366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O organizaci WIPO a soutěži WIPO </w:t>
      </w:r>
      <w:proofErr w:type="spellStart"/>
      <w:r w:rsidRPr="00E8366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Global</w:t>
      </w:r>
      <w:proofErr w:type="spellEnd"/>
      <w:r w:rsidRPr="00E8366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E8366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Awards</w:t>
      </w:r>
      <w:proofErr w:type="spellEnd"/>
      <w:r w:rsidR="00E83664" w:rsidRPr="00E83664">
        <w:rPr>
          <w:rStyle w:val="normaltextrun"/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:</w:t>
      </w:r>
    </w:p>
    <w:p w14:paraId="4565FB11" w14:textId="054F0997" w:rsidR="00DB6AE5" w:rsidRPr="00E83664" w:rsidRDefault="005F5F26" w:rsidP="00E83664">
      <w:pPr>
        <w:spacing w:line="320" w:lineRule="atLeast"/>
        <w:ind w:left="142" w:right="140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5F5F26">
        <w:rPr>
          <w:rFonts w:ascii="Arial" w:hAnsi="Arial" w:cs="Arial"/>
          <w:sz w:val="22"/>
          <w:szCs w:val="22"/>
        </w:rPr>
        <w:t>Světová organizace duševního vlastnictví</w:t>
      </w:r>
      <w:r w:rsidRPr="005F5F26">
        <w:rPr>
          <w:sz w:val="22"/>
          <w:szCs w:val="22"/>
        </w:rPr>
        <w:t xml:space="preserve"> </w:t>
      </w:r>
      <w:r>
        <w:t>(</w:t>
      </w:r>
      <w:hyperlink r:id="rId14" w:history="1">
        <w:r w:rsidR="00DB6AE5" w:rsidRPr="008E49AE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WIPO</w:t>
        </w:r>
      </w:hyperlink>
      <w:r>
        <w:rPr>
          <w:rStyle w:val="Hypertextovodkaz"/>
          <w:rFonts w:ascii="Arial" w:hAnsi="Arial" w:cs="Arial"/>
          <w:sz w:val="22"/>
          <w:szCs w:val="22"/>
          <w:shd w:val="clear" w:color="auto" w:fill="FFFFFF"/>
        </w:rPr>
        <w:t>)</w:t>
      </w:r>
      <w:r w:rsidR="00DB6AE5" w:rsidRPr="00DB6A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, spadající pod Organizaci spojených národů, je mezinárodním fórem, které slouží k rozvoji spravedlivého a efektivního globálního systému duševního vlastnictví. Tato nezávislá organizace byla založená roku 1967 ve Stoc</w:t>
      </w:r>
      <w:r w:rsidR="003A2142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k</w:t>
      </w:r>
      <w:r w:rsidR="00DB6AE5" w:rsidRPr="00DB6AE5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holmu a její pravomoci, řídící procesy a struktura orgánů vychází z </w:t>
      </w:r>
      <w:r w:rsidR="00DB6AE5" w:rsidRPr="00DB6AE5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tzv. </w:t>
      </w:r>
      <w:r w:rsidR="00DB6AE5" w:rsidRPr="00DB6AE5">
        <w:rPr>
          <w:rStyle w:val="Zdraznn"/>
          <w:rFonts w:ascii="Arial" w:hAnsi="Arial" w:cs="Arial"/>
          <w:i w:val="0"/>
          <w:iCs w:val="0"/>
          <w:sz w:val="22"/>
          <w:szCs w:val="22"/>
          <w:shd w:val="clear" w:color="auto" w:fill="FFFFFF"/>
        </w:rPr>
        <w:t>Úmluvy</w:t>
      </w:r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 xml:space="preserve"> o zřízení Světové organizace duševního vlastnictví. Mezi její činnosti patří </w:t>
      </w:r>
      <w:r w:rsidR="000977B8">
        <w:rPr>
          <w:rFonts w:ascii="Arial" w:hAnsi="Arial" w:cs="Arial"/>
          <w:color w:val="000000"/>
          <w:sz w:val="22"/>
          <w:szCs w:val="22"/>
          <w:shd w:val="clear" w:color="auto" w:fill="FFFFFF"/>
        </w:rPr>
        <w:t>dohled nad</w:t>
      </w:r>
      <w:r w:rsidR="00DB6AE5" w:rsidRPr="00DB6A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dodržování</w:t>
      </w:r>
      <w:r w:rsidR="000977B8">
        <w:rPr>
          <w:rFonts w:ascii="Arial" w:hAnsi="Arial" w:cs="Arial"/>
          <w:color w:val="000000"/>
          <w:sz w:val="22"/>
          <w:szCs w:val="22"/>
          <w:shd w:val="clear" w:color="auto" w:fill="FFFFFF"/>
        </w:rPr>
        <w:t>m</w:t>
      </w:r>
      <w:r w:rsidR="00DB6AE5" w:rsidRPr="00DB6A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mezinárodních smluv, rozvoj norem a standardů, správa mezinárodních registračních systém</w:t>
      </w:r>
      <w:r w:rsidR="000977B8">
        <w:rPr>
          <w:rFonts w:ascii="Arial" w:hAnsi="Arial" w:cs="Arial"/>
          <w:color w:val="000000"/>
          <w:sz w:val="22"/>
          <w:szCs w:val="22"/>
          <w:shd w:val="clear" w:color="auto" w:fill="FFFFFF"/>
        </w:rPr>
        <w:t>ů</w:t>
      </w:r>
      <w:r w:rsidR="00DB6AE5" w:rsidRPr="00DB6AE5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zajištění stabilního prostředí a technická podpora členských států. Mj. rovněž organizuje </w:t>
      </w:r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 xml:space="preserve">soutěž WIPO </w:t>
      </w:r>
      <w:proofErr w:type="spellStart"/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>Global</w:t>
      </w:r>
      <w:proofErr w:type="spellEnd"/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proofErr w:type="spellStart"/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lastRenderedPageBreak/>
        <w:t>Awards</w:t>
      </w:r>
      <w:proofErr w:type="spellEnd"/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>, jež oceňuje podniky a</w:t>
      </w:r>
      <w:r w:rsidR="00D04A7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DB6AE5" w:rsidRPr="00DB6AE5">
        <w:rPr>
          <w:rFonts w:ascii="Arial" w:hAnsi="Arial" w:cs="Arial"/>
          <w:sz w:val="22"/>
          <w:szCs w:val="22"/>
          <w:shd w:val="clear" w:color="auto" w:fill="FFFFFF"/>
        </w:rPr>
        <w:t xml:space="preserve">jednotlivce využívající inovace a kreativitu podpořenou duševním vlastnictvím k budování udržitelné budoucnosti. </w:t>
      </w:r>
    </w:p>
    <w:p w14:paraId="5DE98E01" w14:textId="4109E157" w:rsidR="00B941FB" w:rsidRPr="00FD4975" w:rsidRDefault="00B941FB" w:rsidP="005B3076">
      <w:pPr>
        <w:spacing w:line="320" w:lineRule="atLeast"/>
        <w:ind w:right="142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A0436E7" w14:textId="3ECFAB4A" w:rsidR="005D5E77" w:rsidRPr="00A715E9" w:rsidRDefault="005D5E77" w:rsidP="00FF3430">
      <w:pPr>
        <w:widowControl/>
        <w:suppressAutoHyphens w:val="0"/>
        <w:autoSpaceDE w:val="0"/>
        <w:adjustRightInd w:val="0"/>
        <w:spacing w:line="320" w:lineRule="atLeast"/>
        <w:jc w:val="both"/>
        <w:textAlignment w:val="auto"/>
        <w:rPr>
          <w:rFonts w:ascii="Arial" w:hAnsi="Arial" w:cs="Arial"/>
          <w:b/>
          <w:bCs/>
          <w:i/>
          <w:color w:val="000014"/>
          <w:kern w:val="0"/>
          <w:sz w:val="22"/>
          <w:szCs w:val="22"/>
        </w:rPr>
      </w:pPr>
      <w:bookmarkStart w:id="0" w:name="_Hlk133317391"/>
      <w:r w:rsidRPr="00A715E9">
        <w:rPr>
          <w:rFonts w:ascii="Arial" w:hAnsi="Arial" w:cs="Arial"/>
          <w:b/>
          <w:bCs/>
        </w:rPr>
        <w:t>O společnosti FUTTEC</w:t>
      </w:r>
      <w:r w:rsidR="00C435E8" w:rsidRPr="00A715E9">
        <w:rPr>
          <w:rFonts w:ascii="Arial" w:hAnsi="Arial" w:cs="Arial"/>
          <w:b/>
          <w:bCs/>
        </w:rPr>
        <w:t xml:space="preserve"> a její patentované technologii</w:t>
      </w:r>
      <w:r w:rsidRPr="00A715E9">
        <w:rPr>
          <w:rFonts w:ascii="Arial" w:hAnsi="Arial" w:cs="Arial"/>
          <w:b/>
          <w:bCs/>
        </w:rPr>
        <w:t>:</w:t>
      </w:r>
    </w:p>
    <w:p w14:paraId="0EBB2B7D" w14:textId="488EA76B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 a VUT v Brně.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Pr="00A715E9">
        <w:rPr>
          <w:rFonts w:ascii="Arial" w:hAnsi="Arial" w:cs="Arial"/>
          <w:i/>
          <w:sz w:val="20"/>
          <w:szCs w:val="20"/>
        </w:rPr>
        <w:t xml:space="preserve">z </w:t>
      </w:r>
      <w:r w:rsidRPr="00A715E9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 na komercionalizaci této inovativní technologie</w:t>
      </w:r>
      <w:r w:rsidR="008C390C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O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="00A779ED" w:rsidRPr="00A715E9">
        <w:rPr>
          <w:rFonts w:ascii="Arial" w:hAnsi="Arial" w:cs="Arial"/>
          <w:i/>
          <w:sz w:val="20"/>
          <w:szCs w:val="20"/>
          <w:shd w:val="clear" w:color="auto" w:fill="FFFFFF"/>
        </w:rPr>
        <w:t>další grant</w:t>
      </w:r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EU v rámci programu EIC </w:t>
      </w:r>
      <w:proofErr w:type="spellStart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>Accelerator</w:t>
      </w:r>
      <w:proofErr w:type="spellEnd"/>
      <w:r w:rsidR="00BD0256" w:rsidRPr="00A715E9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nyní FUTTEC u</w:t>
      </w:r>
      <w:r w:rsidR="00DB169F">
        <w:rPr>
          <w:rFonts w:ascii="Arial" w:hAnsi="Arial" w:cs="Arial"/>
          <w:i/>
          <w:sz w:val="20"/>
          <w:szCs w:val="20"/>
          <w:shd w:val="clear" w:color="auto" w:fill="FFFFFF"/>
        </w:rPr>
        <w:t>siluje.</w:t>
      </w:r>
    </w:p>
    <w:p w14:paraId="3D801FB8" w14:textId="48FF71B5" w:rsidR="005D5E77" w:rsidRPr="00A715E9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2C1C1E36" w14:textId="6E5C781B" w:rsidR="00785B03" w:rsidRPr="00A715E9" w:rsidRDefault="00C435E8" w:rsidP="00A715E9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 w:rsidRPr="00A715E9">
        <w:rPr>
          <w:rFonts w:ascii="Arial" w:hAnsi="Arial" w:cs="Arial"/>
          <w:i/>
          <w:sz w:val="20"/>
          <w:szCs w:val="20"/>
        </w:rPr>
        <w:t>Patentovaná t</w:t>
      </w:r>
      <w:r w:rsidR="005D5E77" w:rsidRPr="00A715E9">
        <w:rPr>
          <w:rFonts w:ascii="Arial" w:hAnsi="Arial" w:cs="Arial"/>
          <w:i/>
          <w:sz w:val="20"/>
          <w:szCs w:val="20"/>
        </w:rPr>
        <w:t>echnologie FUTTEC</w:t>
      </w:r>
      <w:r w:rsidRPr="00A715E9">
        <w:rPr>
          <w:rFonts w:ascii="Arial" w:hAnsi="Arial" w:cs="Arial"/>
          <w:b/>
          <w:iCs/>
          <w:sz w:val="22"/>
          <w:szCs w:val="22"/>
          <w:vertAlign w:val="superscript"/>
        </w:rPr>
        <w:t>®</w:t>
      </w:r>
      <w:r w:rsidR="005D5E77" w:rsidRPr="00A715E9">
        <w:rPr>
          <w:rFonts w:ascii="Arial" w:hAnsi="Arial" w:cs="Arial"/>
          <w:i/>
          <w:sz w:val="20"/>
          <w:szCs w:val="20"/>
        </w:rPr>
        <w:t xml:space="preserve"> je určena k trvalým opravám výtluků a dalších poruch asfaltových povrchů na pozemních komunikacích, cyklostezkách a dalších asfaltových plochách. Funguje na</w:t>
      </w:r>
      <w:r w:rsidR="00785B03" w:rsidRPr="00A715E9">
        <w:rPr>
          <w:rFonts w:ascii="Arial" w:hAnsi="Arial" w:cs="Arial"/>
          <w:i/>
          <w:sz w:val="20"/>
          <w:szCs w:val="20"/>
        </w:rPr>
        <w:t> </w:t>
      </w:r>
      <w:r w:rsidR="005D5E77" w:rsidRPr="00A715E9">
        <w:rPr>
          <w:rFonts w:ascii="Arial" w:hAnsi="Arial" w:cs="Arial"/>
          <w:i/>
          <w:sz w:val="20"/>
          <w:szCs w:val="20"/>
        </w:rPr>
        <w:t>principu </w:t>
      </w:r>
      <w:r w:rsidR="005D5E77" w:rsidRPr="00A715E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="005D5E77" w:rsidRPr="00A715E9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  <w:r w:rsidR="00785B03" w:rsidRPr="00A715E9">
        <w:rPr>
          <w:rFonts w:ascii="Arial" w:hAnsi="Arial" w:cs="Arial"/>
          <w:i/>
          <w:sz w:val="20"/>
          <w:szCs w:val="20"/>
        </w:rPr>
        <w:t xml:space="preserve"> Mezi další výhody mikrovlnné technologie FUTTEC patří rychlost, </w:t>
      </w:r>
      <w:r w:rsidR="00295A45" w:rsidRPr="00A715E9">
        <w:rPr>
          <w:rFonts w:ascii="Arial" w:hAnsi="Arial" w:cs="Arial"/>
          <w:i/>
          <w:sz w:val="20"/>
          <w:szCs w:val="20"/>
        </w:rPr>
        <w:t>f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lexibilita, efektivita a úspory nákladů i lidských zdrojů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, e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kologi</w:t>
      </w:r>
      <w:r w:rsidR="00981C42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čnost, z</w:t>
      </w:r>
      <w:r w:rsidR="00785B03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>dravotní nezávadnost</w:t>
      </w:r>
      <w:r w:rsidR="00A715E9" w:rsidRPr="00A715E9">
        <w:rPr>
          <w:rFonts w:ascii="Arial" w:hAnsi="Arial" w:cs="Arial"/>
          <w:bCs/>
          <w:i/>
          <w:iCs/>
          <w:color w:val="000000"/>
          <w:sz w:val="20"/>
          <w:szCs w:val="20"/>
        </w:rPr>
        <w:t xml:space="preserve"> a t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ransparentnost</w:t>
      </w:r>
      <w:r w:rsidR="00785B03" w:rsidRPr="00A715E9">
        <w:rPr>
          <w:rFonts w:ascii="Arial" w:hAnsi="Arial" w:cs="Arial"/>
          <w:bCs/>
          <w:i/>
          <w:iCs/>
          <w:caps/>
          <w:sz w:val="20"/>
          <w:szCs w:val="20"/>
        </w:rPr>
        <w:t xml:space="preserve"> 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(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během opravy vzniká protokol, který je záručním listem k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 </w:t>
      </w:r>
      <w:r w:rsidR="00785B03" w:rsidRPr="00A715E9">
        <w:rPr>
          <w:rFonts w:ascii="Arial" w:hAnsi="Arial" w:cs="Arial"/>
          <w:bCs/>
          <w:i/>
          <w:iCs/>
          <w:sz w:val="20"/>
          <w:szCs w:val="20"/>
        </w:rPr>
        <w:t>opravě</w:t>
      </w:r>
      <w:r w:rsidR="00A715E9" w:rsidRPr="00A715E9">
        <w:rPr>
          <w:rFonts w:ascii="Arial" w:hAnsi="Arial" w:cs="Arial"/>
          <w:bCs/>
          <w:i/>
          <w:iCs/>
          <w:sz w:val="20"/>
          <w:szCs w:val="20"/>
        </w:rPr>
        <w:t>).</w:t>
      </w:r>
    </w:p>
    <w:bookmarkEnd w:id="0"/>
    <w:p w14:paraId="03F8DB06" w14:textId="77777777" w:rsidR="00430578" w:rsidRPr="00810802" w:rsidRDefault="00430578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  <w:highlight w:val="yellow"/>
        </w:rPr>
      </w:pPr>
    </w:p>
    <w:p w14:paraId="3269326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 w:rsidRPr="00DA15DC"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 w:rsidRPr="00DA15DC">
        <w:rPr>
          <w:rFonts w:cs="Arial"/>
          <w:b/>
          <w:bCs/>
          <w:sz w:val="20"/>
          <w:szCs w:val="20"/>
        </w:rPr>
        <w:t>Crest</w:t>
      </w:r>
      <w:proofErr w:type="spellEnd"/>
      <w:r w:rsidRPr="00DA15DC"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 w:rsidRPr="00DA15DC">
        <w:rPr>
          <w:rFonts w:cs="Arial"/>
          <w:sz w:val="20"/>
          <w:szCs w:val="20"/>
        </w:rPr>
        <w:t xml:space="preserve">Marie Cimplová, tel.: 731 613 602, </w:t>
      </w:r>
      <w:hyperlink r:id="rId15" w:history="1">
        <w:r w:rsidRPr="00DA15DC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0AD003C8" w14:textId="1BE78F5C" w:rsidR="00D75D97" w:rsidRPr="00D75D97" w:rsidRDefault="005D5E77" w:rsidP="00D75D9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 w:rsidRPr="00DA15DC">
        <w:rPr>
          <w:rFonts w:cs="Arial"/>
          <w:sz w:val="20"/>
          <w:szCs w:val="20"/>
        </w:rPr>
        <w:t xml:space="preserve">     Kamila Čadková, tel.: 731 613 609, </w:t>
      </w:r>
      <w:hyperlink r:id="rId16" w:history="1">
        <w:r w:rsidRPr="00DA15DC">
          <w:rPr>
            <w:rStyle w:val="Hypertextovodkaz"/>
            <w:rFonts w:cs="Arial"/>
            <w:sz w:val="20"/>
            <w:szCs w:val="20"/>
          </w:rPr>
          <w:t>kamila.cadkova@crestcom.cz</w:t>
        </w:r>
      </w:hyperlink>
    </w:p>
    <w:p w14:paraId="6C425138" w14:textId="457774EC" w:rsidR="005D5E77" w:rsidRPr="00D75D97" w:rsidRDefault="009C6922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hyperlink r:id="rId17" w:history="1">
        <w:r w:rsidR="00D75D97" w:rsidRPr="00D75D97">
          <w:rPr>
            <w:rStyle w:val="Hypertextovodkaz"/>
            <w:rFonts w:cs="Arial"/>
            <w:b/>
            <w:sz w:val="20"/>
            <w:szCs w:val="20"/>
          </w:rPr>
          <w:t>www.crestcom.cz</w:t>
        </w:r>
      </w:hyperlink>
    </w:p>
    <w:p w14:paraId="5A8F850F" w14:textId="77777777" w:rsidR="00F76103" w:rsidRPr="00DA15DC" w:rsidRDefault="00F76103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Pr="00DA15DC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 w:rsidRPr="00DA15DC">
        <w:rPr>
          <w:rFonts w:cs="Arial"/>
          <w:b/>
          <w:sz w:val="20"/>
          <w:szCs w:val="20"/>
        </w:rPr>
        <w:t>FUTTEC</w:t>
      </w:r>
    </w:p>
    <w:p w14:paraId="12C6A837" w14:textId="1CB6B919" w:rsidR="005D5E77" w:rsidRPr="00DA15DC" w:rsidRDefault="00DA15DC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>Ondřej Rušikvas</w:t>
      </w:r>
      <w:r w:rsidR="005D5E77" w:rsidRPr="00DA15DC">
        <w:rPr>
          <w:rFonts w:cs="Arial"/>
          <w:sz w:val="20"/>
          <w:szCs w:val="20"/>
        </w:rPr>
        <w:t>,</w:t>
      </w:r>
      <w:r w:rsidR="00A715E9">
        <w:rPr>
          <w:rFonts w:cs="Arial"/>
          <w:sz w:val="20"/>
          <w:szCs w:val="20"/>
        </w:rPr>
        <w:t xml:space="preserve"> tel. </w:t>
      </w:r>
      <w:r w:rsidR="00F76103">
        <w:rPr>
          <w:rFonts w:cs="Arial"/>
          <w:sz w:val="20"/>
          <w:szCs w:val="20"/>
        </w:rPr>
        <w:t xml:space="preserve">602 363 204, </w:t>
      </w:r>
      <w:r w:rsidR="005D5E77" w:rsidRPr="00DA15DC">
        <w:rPr>
          <w:rFonts w:cs="Arial"/>
          <w:sz w:val="20"/>
          <w:szCs w:val="20"/>
        </w:rPr>
        <w:t xml:space="preserve"> </w:t>
      </w:r>
      <w:hyperlink r:id="rId18" w:history="1">
        <w:r w:rsidR="00A715E9" w:rsidRPr="00DD52FD">
          <w:rPr>
            <w:rStyle w:val="Hypertextovodkaz"/>
            <w:rFonts w:cs="Arial"/>
            <w:sz w:val="20"/>
            <w:szCs w:val="20"/>
          </w:rPr>
          <w:t>ondrej.rusikvas@futtec.cz</w:t>
        </w:r>
      </w:hyperlink>
    </w:p>
    <w:p w14:paraId="2608B7D6" w14:textId="00A9C416" w:rsidR="005D5E77" w:rsidRPr="00D75D97" w:rsidRDefault="009C6922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color w:val="0563C1" w:themeColor="hyperlink"/>
          <w:sz w:val="20"/>
          <w:szCs w:val="20"/>
          <w:u w:val="single"/>
        </w:rPr>
      </w:pPr>
      <w:hyperlink r:id="rId19" w:history="1">
        <w:r w:rsidR="005D5E77" w:rsidRPr="00D75D97">
          <w:rPr>
            <w:rStyle w:val="Hypertextovodkaz"/>
            <w:rFonts w:cs="Arial"/>
            <w:b/>
            <w:bCs/>
            <w:sz w:val="20"/>
            <w:szCs w:val="20"/>
          </w:rPr>
          <w:t>www.futtec.cz</w:t>
        </w:r>
      </w:hyperlink>
    </w:p>
    <w:sectPr w:rsidR="005D5E77" w:rsidRPr="00D75D97" w:rsidSect="004B4A36">
      <w:pgSz w:w="11906" w:h="16838"/>
      <w:pgMar w:top="1134" w:right="127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1C69E" w14:textId="77777777" w:rsidR="009E4FC8" w:rsidRDefault="009E4FC8">
      <w:r>
        <w:separator/>
      </w:r>
    </w:p>
  </w:endnote>
  <w:endnote w:type="continuationSeparator" w:id="0">
    <w:p w14:paraId="63A3BF4F" w14:textId="77777777" w:rsidR="009E4FC8" w:rsidRDefault="009E4FC8">
      <w:r>
        <w:continuationSeparator/>
      </w:r>
    </w:p>
  </w:endnote>
  <w:endnote w:type="continuationNotice" w:id="1">
    <w:p w14:paraId="41511E53" w14:textId="77777777" w:rsidR="009E4FC8" w:rsidRDefault="009E4F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95CF" w14:textId="77777777" w:rsidR="009E4FC8" w:rsidRDefault="009E4FC8">
      <w:r>
        <w:rPr>
          <w:color w:val="000000"/>
        </w:rPr>
        <w:separator/>
      </w:r>
    </w:p>
  </w:footnote>
  <w:footnote w:type="continuationSeparator" w:id="0">
    <w:p w14:paraId="35CC821A" w14:textId="77777777" w:rsidR="009E4FC8" w:rsidRDefault="009E4FC8">
      <w:r>
        <w:continuationSeparator/>
      </w:r>
    </w:p>
  </w:footnote>
  <w:footnote w:type="continuationNotice" w:id="1">
    <w:p w14:paraId="22CE65CF" w14:textId="77777777" w:rsidR="009E4FC8" w:rsidRDefault="009E4F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13374D4C"/>
    <w:multiLevelType w:val="hybridMultilevel"/>
    <w:tmpl w:val="617C3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20110"/>
    <w:multiLevelType w:val="hybridMultilevel"/>
    <w:tmpl w:val="34DEB0BC"/>
    <w:lvl w:ilvl="0" w:tplc="CBB6883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8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DA60C2"/>
    <w:multiLevelType w:val="multilevel"/>
    <w:tmpl w:val="8D00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3537A54"/>
    <w:multiLevelType w:val="multilevel"/>
    <w:tmpl w:val="5C82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 w16cid:durableId="1151796887">
    <w:abstractNumId w:val="16"/>
  </w:num>
  <w:num w:numId="2" w16cid:durableId="1610090053">
    <w:abstractNumId w:val="0"/>
  </w:num>
  <w:num w:numId="3" w16cid:durableId="338697946">
    <w:abstractNumId w:val="6"/>
  </w:num>
  <w:num w:numId="4" w16cid:durableId="1262687213">
    <w:abstractNumId w:val="5"/>
  </w:num>
  <w:num w:numId="5" w16cid:durableId="1499271997">
    <w:abstractNumId w:val="4"/>
  </w:num>
  <w:num w:numId="6" w16cid:durableId="541594201">
    <w:abstractNumId w:val="1"/>
  </w:num>
  <w:num w:numId="7" w16cid:durableId="1181967023">
    <w:abstractNumId w:val="8"/>
  </w:num>
  <w:num w:numId="8" w16cid:durableId="227110551">
    <w:abstractNumId w:val="14"/>
  </w:num>
  <w:num w:numId="9" w16cid:durableId="2063669671">
    <w:abstractNumId w:val="10"/>
  </w:num>
  <w:num w:numId="10" w16cid:durableId="1722167186">
    <w:abstractNumId w:val="11"/>
  </w:num>
  <w:num w:numId="11" w16cid:durableId="1858233518">
    <w:abstractNumId w:val="13"/>
  </w:num>
  <w:num w:numId="12" w16cid:durableId="1829320777">
    <w:abstractNumId w:val="7"/>
  </w:num>
  <w:num w:numId="13" w16cid:durableId="1825509381">
    <w:abstractNumId w:val="9"/>
  </w:num>
  <w:num w:numId="14" w16cid:durableId="1035469836">
    <w:abstractNumId w:val="15"/>
  </w:num>
  <w:num w:numId="15" w16cid:durableId="948389096">
    <w:abstractNumId w:val="12"/>
  </w:num>
  <w:num w:numId="16" w16cid:durableId="484320437">
    <w:abstractNumId w:val="3"/>
  </w:num>
  <w:num w:numId="17" w16cid:durableId="137299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0246A"/>
    <w:rsid w:val="00011126"/>
    <w:rsid w:val="00011278"/>
    <w:rsid w:val="00012567"/>
    <w:rsid w:val="00022841"/>
    <w:rsid w:val="00023F47"/>
    <w:rsid w:val="000302A8"/>
    <w:rsid w:val="00032B23"/>
    <w:rsid w:val="00034BC3"/>
    <w:rsid w:val="0003591A"/>
    <w:rsid w:val="000367C1"/>
    <w:rsid w:val="0004450D"/>
    <w:rsid w:val="00050DB1"/>
    <w:rsid w:val="00061B8A"/>
    <w:rsid w:val="00067C45"/>
    <w:rsid w:val="0007332D"/>
    <w:rsid w:val="0008004A"/>
    <w:rsid w:val="0008029A"/>
    <w:rsid w:val="00081027"/>
    <w:rsid w:val="00081DDF"/>
    <w:rsid w:val="00083E74"/>
    <w:rsid w:val="0008582D"/>
    <w:rsid w:val="00086D02"/>
    <w:rsid w:val="00090433"/>
    <w:rsid w:val="00090D0A"/>
    <w:rsid w:val="00092217"/>
    <w:rsid w:val="00092F64"/>
    <w:rsid w:val="0009435D"/>
    <w:rsid w:val="000954CD"/>
    <w:rsid w:val="000963CE"/>
    <w:rsid w:val="000977B8"/>
    <w:rsid w:val="000A1F7A"/>
    <w:rsid w:val="000A26B0"/>
    <w:rsid w:val="000A2701"/>
    <w:rsid w:val="000A3104"/>
    <w:rsid w:val="000B2E31"/>
    <w:rsid w:val="000B3F3D"/>
    <w:rsid w:val="000B5C93"/>
    <w:rsid w:val="000B6012"/>
    <w:rsid w:val="000B69CB"/>
    <w:rsid w:val="000B7F15"/>
    <w:rsid w:val="000C0147"/>
    <w:rsid w:val="000C13DA"/>
    <w:rsid w:val="000C41E8"/>
    <w:rsid w:val="000C614A"/>
    <w:rsid w:val="000C6844"/>
    <w:rsid w:val="000D0267"/>
    <w:rsid w:val="000D085D"/>
    <w:rsid w:val="000D0CF9"/>
    <w:rsid w:val="000D4ACE"/>
    <w:rsid w:val="000D610D"/>
    <w:rsid w:val="000D6761"/>
    <w:rsid w:val="000D74E7"/>
    <w:rsid w:val="000D7DC0"/>
    <w:rsid w:val="000E0B3D"/>
    <w:rsid w:val="000E1479"/>
    <w:rsid w:val="000E2A2D"/>
    <w:rsid w:val="000E2D36"/>
    <w:rsid w:val="000E38AC"/>
    <w:rsid w:val="000E64D3"/>
    <w:rsid w:val="000E7F13"/>
    <w:rsid w:val="000F001B"/>
    <w:rsid w:val="000F01B8"/>
    <w:rsid w:val="000F1D00"/>
    <w:rsid w:val="000F2E7C"/>
    <w:rsid w:val="000F31D8"/>
    <w:rsid w:val="000F4BE0"/>
    <w:rsid w:val="000F77E0"/>
    <w:rsid w:val="000F7C75"/>
    <w:rsid w:val="00103420"/>
    <w:rsid w:val="001056F0"/>
    <w:rsid w:val="001062B0"/>
    <w:rsid w:val="0010725E"/>
    <w:rsid w:val="00107B0E"/>
    <w:rsid w:val="0011099A"/>
    <w:rsid w:val="001152F4"/>
    <w:rsid w:val="001210DC"/>
    <w:rsid w:val="001222E4"/>
    <w:rsid w:val="00124A17"/>
    <w:rsid w:val="0012504C"/>
    <w:rsid w:val="001307AB"/>
    <w:rsid w:val="001332B5"/>
    <w:rsid w:val="00134459"/>
    <w:rsid w:val="00135347"/>
    <w:rsid w:val="00135B4D"/>
    <w:rsid w:val="00135B70"/>
    <w:rsid w:val="00135EF5"/>
    <w:rsid w:val="001372DC"/>
    <w:rsid w:val="001400E4"/>
    <w:rsid w:val="001405EB"/>
    <w:rsid w:val="001432DD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3BE4"/>
    <w:rsid w:val="00166568"/>
    <w:rsid w:val="00166FB2"/>
    <w:rsid w:val="00167AA7"/>
    <w:rsid w:val="00172970"/>
    <w:rsid w:val="00173F0A"/>
    <w:rsid w:val="0017479F"/>
    <w:rsid w:val="00175C54"/>
    <w:rsid w:val="00176280"/>
    <w:rsid w:val="00180D04"/>
    <w:rsid w:val="00180EBC"/>
    <w:rsid w:val="00181346"/>
    <w:rsid w:val="00183B05"/>
    <w:rsid w:val="00185701"/>
    <w:rsid w:val="00186560"/>
    <w:rsid w:val="00190EBC"/>
    <w:rsid w:val="001943B6"/>
    <w:rsid w:val="00196F58"/>
    <w:rsid w:val="0019784A"/>
    <w:rsid w:val="00197D6B"/>
    <w:rsid w:val="001A15A9"/>
    <w:rsid w:val="001A6D2E"/>
    <w:rsid w:val="001B00D8"/>
    <w:rsid w:val="001B1069"/>
    <w:rsid w:val="001B1493"/>
    <w:rsid w:val="001B2276"/>
    <w:rsid w:val="001B29AE"/>
    <w:rsid w:val="001C01F0"/>
    <w:rsid w:val="001C3884"/>
    <w:rsid w:val="001C7312"/>
    <w:rsid w:val="001D153E"/>
    <w:rsid w:val="001D5E29"/>
    <w:rsid w:val="001D6223"/>
    <w:rsid w:val="001D6757"/>
    <w:rsid w:val="001D6D75"/>
    <w:rsid w:val="001D724C"/>
    <w:rsid w:val="001D7741"/>
    <w:rsid w:val="001E2833"/>
    <w:rsid w:val="001E4424"/>
    <w:rsid w:val="001E4702"/>
    <w:rsid w:val="001E4C2B"/>
    <w:rsid w:val="001E7245"/>
    <w:rsid w:val="001F1B93"/>
    <w:rsid w:val="001F4698"/>
    <w:rsid w:val="001F63C0"/>
    <w:rsid w:val="00201101"/>
    <w:rsid w:val="002061FE"/>
    <w:rsid w:val="00206402"/>
    <w:rsid w:val="00210318"/>
    <w:rsid w:val="00213A01"/>
    <w:rsid w:val="00214129"/>
    <w:rsid w:val="00214A42"/>
    <w:rsid w:val="00216525"/>
    <w:rsid w:val="00216FF5"/>
    <w:rsid w:val="002200CA"/>
    <w:rsid w:val="00220113"/>
    <w:rsid w:val="00220AED"/>
    <w:rsid w:val="0022217E"/>
    <w:rsid w:val="00225085"/>
    <w:rsid w:val="002348D1"/>
    <w:rsid w:val="00235323"/>
    <w:rsid w:val="00236740"/>
    <w:rsid w:val="0023692F"/>
    <w:rsid w:val="0023723F"/>
    <w:rsid w:val="00237DDD"/>
    <w:rsid w:val="00242782"/>
    <w:rsid w:val="00243454"/>
    <w:rsid w:val="002501B8"/>
    <w:rsid w:val="00252006"/>
    <w:rsid w:val="00253BBF"/>
    <w:rsid w:val="0025483E"/>
    <w:rsid w:val="0025578E"/>
    <w:rsid w:val="00261838"/>
    <w:rsid w:val="00263A3E"/>
    <w:rsid w:val="00263C40"/>
    <w:rsid w:val="002722EB"/>
    <w:rsid w:val="00272B5C"/>
    <w:rsid w:val="002819CC"/>
    <w:rsid w:val="0028740F"/>
    <w:rsid w:val="002910B0"/>
    <w:rsid w:val="0029135B"/>
    <w:rsid w:val="00295A45"/>
    <w:rsid w:val="00297210"/>
    <w:rsid w:val="0029796F"/>
    <w:rsid w:val="002A5AB1"/>
    <w:rsid w:val="002B1FDC"/>
    <w:rsid w:val="002B38DC"/>
    <w:rsid w:val="002B3944"/>
    <w:rsid w:val="002B4F21"/>
    <w:rsid w:val="002C29B3"/>
    <w:rsid w:val="002C41D9"/>
    <w:rsid w:val="002D06F7"/>
    <w:rsid w:val="002D0A6F"/>
    <w:rsid w:val="002D1257"/>
    <w:rsid w:val="002D47EF"/>
    <w:rsid w:val="002D5894"/>
    <w:rsid w:val="002D58F0"/>
    <w:rsid w:val="002D5921"/>
    <w:rsid w:val="002D6B61"/>
    <w:rsid w:val="002D736A"/>
    <w:rsid w:val="002E1CC5"/>
    <w:rsid w:val="002E3F75"/>
    <w:rsid w:val="002E4346"/>
    <w:rsid w:val="002F0167"/>
    <w:rsid w:val="002F0585"/>
    <w:rsid w:val="002F634B"/>
    <w:rsid w:val="00300ABE"/>
    <w:rsid w:val="00301077"/>
    <w:rsid w:val="00301818"/>
    <w:rsid w:val="003049C9"/>
    <w:rsid w:val="003058B0"/>
    <w:rsid w:val="003062E0"/>
    <w:rsid w:val="003071BB"/>
    <w:rsid w:val="00310F55"/>
    <w:rsid w:val="00311EA6"/>
    <w:rsid w:val="00313B83"/>
    <w:rsid w:val="003158AD"/>
    <w:rsid w:val="00316E68"/>
    <w:rsid w:val="003259F1"/>
    <w:rsid w:val="003305D3"/>
    <w:rsid w:val="00332B6F"/>
    <w:rsid w:val="00333EB9"/>
    <w:rsid w:val="003342E6"/>
    <w:rsid w:val="00335236"/>
    <w:rsid w:val="00335594"/>
    <w:rsid w:val="0034318A"/>
    <w:rsid w:val="003446C6"/>
    <w:rsid w:val="00344F85"/>
    <w:rsid w:val="003464A1"/>
    <w:rsid w:val="0034683E"/>
    <w:rsid w:val="00350D75"/>
    <w:rsid w:val="00355CCD"/>
    <w:rsid w:val="00356CB6"/>
    <w:rsid w:val="00363079"/>
    <w:rsid w:val="0036372A"/>
    <w:rsid w:val="0037565B"/>
    <w:rsid w:val="00376779"/>
    <w:rsid w:val="00380CB0"/>
    <w:rsid w:val="00385235"/>
    <w:rsid w:val="00385435"/>
    <w:rsid w:val="003934B7"/>
    <w:rsid w:val="00394073"/>
    <w:rsid w:val="003A009F"/>
    <w:rsid w:val="003A2142"/>
    <w:rsid w:val="003A3D7C"/>
    <w:rsid w:val="003B0BF9"/>
    <w:rsid w:val="003B0DAF"/>
    <w:rsid w:val="003B15F9"/>
    <w:rsid w:val="003B214E"/>
    <w:rsid w:val="003B3F2E"/>
    <w:rsid w:val="003B4B99"/>
    <w:rsid w:val="003B5003"/>
    <w:rsid w:val="003B663B"/>
    <w:rsid w:val="003B796F"/>
    <w:rsid w:val="003C65FC"/>
    <w:rsid w:val="003C7C1E"/>
    <w:rsid w:val="003D0138"/>
    <w:rsid w:val="003D04D1"/>
    <w:rsid w:val="003D129C"/>
    <w:rsid w:val="003D3021"/>
    <w:rsid w:val="003D33A8"/>
    <w:rsid w:val="003D733D"/>
    <w:rsid w:val="003E0518"/>
    <w:rsid w:val="003E1FA0"/>
    <w:rsid w:val="003E2A33"/>
    <w:rsid w:val="003E2C04"/>
    <w:rsid w:val="003E643D"/>
    <w:rsid w:val="003E72D2"/>
    <w:rsid w:val="003F211E"/>
    <w:rsid w:val="003F342B"/>
    <w:rsid w:val="003F638C"/>
    <w:rsid w:val="004065E2"/>
    <w:rsid w:val="004075E3"/>
    <w:rsid w:val="00411143"/>
    <w:rsid w:val="00412AC2"/>
    <w:rsid w:val="00412EDE"/>
    <w:rsid w:val="004165AB"/>
    <w:rsid w:val="0041667E"/>
    <w:rsid w:val="0041671D"/>
    <w:rsid w:val="004202F9"/>
    <w:rsid w:val="00425DD9"/>
    <w:rsid w:val="00426A39"/>
    <w:rsid w:val="0042720F"/>
    <w:rsid w:val="00430578"/>
    <w:rsid w:val="00430EC8"/>
    <w:rsid w:val="0043107F"/>
    <w:rsid w:val="004314D2"/>
    <w:rsid w:val="004327DD"/>
    <w:rsid w:val="00432937"/>
    <w:rsid w:val="00432F7C"/>
    <w:rsid w:val="00434C35"/>
    <w:rsid w:val="0043535B"/>
    <w:rsid w:val="00435711"/>
    <w:rsid w:val="00437F6E"/>
    <w:rsid w:val="0044042F"/>
    <w:rsid w:val="00441D06"/>
    <w:rsid w:val="00441DDB"/>
    <w:rsid w:val="00442C2A"/>
    <w:rsid w:val="00443A4D"/>
    <w:rsid w:val="00444D25"/>
    <w:rsid w:val="0044655F"/>
    <w:rsid w:val="00447D94"/>
    <w:rsid w:val="00451170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0B67"/>
    <w:rsid w:val="004826FE"/>
    <w:rsid w:val="0048311C"/>
    <w:rsid w:val="00483BF8"/>
    <w:rsid w:val="00484916"/>
    <w:rsid w:val="00485762"/>
    <w:rsid w:val="00487A43"/>
    <w:rsid w:val="00490F92"/>
    <w:rsid w:val="00491B25"/>
    <w:rsid w:val="0049543D"/>
    <w:rsid w:val="00495F4B"/>
    <w:rsid w:val="004A1995"/>
    <w:rsid w:val="004A55E5"/>
    <w:rsid w:val="004A7A27"/>
    <w:rsid w:val="004B3DA5"/>
    <w:rsid w:val="004B4A36"/>
    <w:rsid w:val="004B6765"/>
    <w:rsid w:val="004B6780"/>
    <w:rsid w:val="004B724D"/>
    <w:rsid w:val="004C077E"/>
    <w:rsid w:val="004C4468"/>
    <w:rsid w:val="004C5B9C"/>
    <w:rsid w:val="004C7395"/>
    <w:rsid w:val="004D031A"/>
    <w:rsid w:val="004D1BB6"/>
    <w:rsid w:val="004E1502"/>
    <w:rsid w:val="004E2037"/>
    <w:rsid w:val="004E5774"/>
    <w:rsid w:val="004F08B1"/>
    <w:rsid w:val="004F1DB3"/>
    <w:rsid w:val="004F510A"/>
    <w:rsid w:val="004F684C"/>
    <w:rsid w:val="00501A4E"/>
    <w:rsid w:val="00503BDC"/>
    <w:rsid w:val="0050698F"/>
    <w:rsid w:val="00506F41"/>
    <w:rsid w:val="00510660"/>
    <w:rsid w:val="00512381"/>
    <w:rsid w:val="0051250A"/>
    <w:rsid w:val="005144D7"/>
    <w:rsid w:val="00517AC7"/>
    <w:rsid w:val="00520D6B"/>
    <w:rsid w:val="00524E8C"/>
    <w:rsid w:val="005273FF"/>
    <w:rsid w:val="00527F82"/>
    <w:rsid w:val="00530634"/>
    <w:rsid w:val="00531018"/>
    <w:rsid w:val="00532638"/>
    <w:rsid w:val="005347C0"/>
    <w:rsid w:val="005347CD"/>
    <w:rsid w:val="00535AA9"/>
    <w:rsid w:val="00541FBF"/>
    <w:rsid w:val="005421D9"/>
    <w:rsid w:val="005468AA"/>
    <w:rsid w:val="005475FF"/>
    <w:rsid w:val="00547F54"/>
    <w:rsid w:val="00554BB9"/>
    <w:rsid w:val="00557B32"/>
    <w:rsid w:val="00565461"/>
    <w:rsid w:val="00567ACC"/>
    <w:rsid w:val="00570A41"/>
    <w:rsid w:val="0057221C"/>
    <w:rsid w:val="005729FD"/>
    <w:rsid w:val="00572BBF"/>
    <w:rsid w:val="00580C89"/>
    <w:rsid w:val="0058117D"/>
    <w:rsid w:val="005826B3"/>
    <w:rsid w:val="00590ADD"/>
    <w:rsid w:val="00595747"/>
    <w:rsid w:val="00596AFF"/>
    <w:rsid w:val="005A09CA"/>
    <w:rsid w:val="005A2283"/>
    <w:rsid w:val="005A2E57"/>
    <w:rsid w:val="005A493B"/>
    <w:rsid w:val="005A4F92"/>
    <w:rsid w:val="005A6D50"/>
    <w:rsid w:val="005B3076"/>
    <w:rsid w:val="005B4D40"/>
    <w:rsid w:val="005C03A4"/>
    <w:rsid w:val="005C05B3"/>
    <w:rsid w:val="005C060F"/>
    <w:rsid w:val="005C0BB4"/>
    <w:rsid w:val="005C17FB"/>
    <w:rsid w:val="005C30BD"/>
    <w:rsid w:val="005C3F49"/>
    <w:rsid w:val="005C5F35"/>
    <w:rsid w:val="005C6707"/>
    <w:rsid w:val="005C67AE"/>
    <w:rsid w:val="005D034F"/>
    <w:rsid w:val="005D180E"/>
    <w:rsid w:val="005D2A1B"/>
    <w:rsid w:val="005D2ABD"/>
    <w:rsid w:val="005D5E77"/>
    <w:rsid w:val="005D7C8F"/>
    <w:rsid w:val="005E0104"/>
    <w:rsid w:val="005E1FCA"/>
    <w:rsid w:val="005E24B9"/>
    <w:rsid w:val="005E2816"/>
    <w:rsid w:val="005E3290"/>
    <w:rsid w:val="005E3EBF"/>
    <w:rsid w:val="005E496C"/>
    <w:rsid w:val="005E6110"/>
    <w:rsid w:val="005E72E8"/>
    <w:rsid w:val="005E7863"/>
    <w:rsid w:val="005F27A7"/>
    <w:rsid w:val="005F2C94"/>
    <w:rsid w:val="005F5BD1"/>
    <w:rsid w:val="005F5F26"/>
    <w:rsid w:val="005F70AE"/>
    <w:rsid w:val="00600783"/>
    <w:rsid w:val="006016BC"/>
    <w:rsid w:val="00603338"/>
    <w:rsid w:val="0060514C"/>
    <w:rsid w:val="006064DA"/>
    <w:rsid w:val="006069D7"/>
    <w:rsid w:val="006146C6"/>
    <w:rsid w:val="00617C52"/>
    <w:rsid w:val="006200EB"/>
    <w:rsid w:val="006211E2"/>
    <w:rsid w:val="00622BFF"/>
    <w:rsid w:val="0062355C"/>
    <w:rsid w:val="00623F5F"/>
    <w:rsid w:val="00624A45"/>
    <w:rsid w:val="00626183"/>
    <w:rsid w:val="00630E47"/>
    <w:rsid w:val="00631154"/>
    <w:rsid w:val="0063231D"/>
    <w:rsid w:val="0063325C"/>
    <w:rsid w:val="00633AAB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66"/>
    <w:rsid w:val="006566A5"/>
    <w:rsid w:val="00661282"/>
    <w:rsid w:val="00662584"/>
    <w:rsid w:val="006627C7"/>
    <w:rsid w:val="0066588C"/>
    <w:rsid w:val="006661A4"/>
    <w:rsid w:val="006700B5"/>
    <w:rsid w:val="00671069"/>
    <w:rsid w:val="006746A1"/>
    <w:rsid w:val="00674A00"/>
    <w:rsid w:val="006774EF"/>
    <w:rsid w:val="00677B49"/>
    <w:rsid w:val="00680782"/>
    <w:rsid w:val="006826B8"/>
    <w:rsid w:val="0069546F"/>
    <w:rsid w:val="006975A6"/>
    <w:rsid w:val="006A2990"/>
    <w:rsid w:val="006A52F4"/>
    <w:rsid w:val="006B1909"/>
    <w:rsid w:val="006B34DD"/>
    <w:rsid w:val="006B57F5"/>
    <w:rsid w:val="006B73A4"/>
    <w:rsid w:val="006B78BA"/>
    <w:rsid w:val="006C0AF7"/>
    <w:rsid w:val="006D0B63"/>
    <w:rsid w:val="006D1930"/>
    <w:rsid w:val="006D3C60"/>
    <w:rsid w:val="006D4FCF"/>
    <w:rsid w:val="006D525B"/>
    <w:rsid w:val="006D6B19"/>
    <w:rsid w:val="006E0B72"/>
    <w:rsid w:val="006E35FF"/>
    <w:rsid w:val="006E6023"/>
    <w:rsid w:val="006E7E0A"/>
    <w:rsid w:val="006F3B51"/>
    <w:rsid w:val="006F523B"/>
    <w:rsid w:val="006F598D"/>
    <w:rsid w:val="007026C9"/>
    <w:rsid w:val="00706E74"/>
    <w:rsid w:val="00707157"/>
    <w:rsid w:val="00710D8C"/>
    <w:rsid w:val="007148E5"/>
    <w:rsid w:val="0071613D"/>
    <w:rsid w:val="00716C00"/>
    <w:rsid w:val="0072411C"/>
    <w:rsid w:val="00725245"/>
    <w:rsid w:val="007304BC"/>
    <w:rsid w:val="00730956"/>
    <w:rsid w:val="00732F1D"/>
    <w:rsid w:val="00734ACB"/>
    <w:rsid w:val="00735AFD"/>
    <w:rsid w:val="00736334"/>
    <w:rsid w:val="007435C8"/>
    <w:rsid w:val="00744CDD"/>
    <w:rsid w:val="00746FF1"/>
    <w:rsid w:val="00750AE8"/>
    <w:rsid w:val="00751B63"/>
    <w:rsid w:val="00755ECC"/>
    <w:rsid w:val="00762E97"/>
    <w:rsid w:val="007653F9"/>
    <w:rsid w:val="0076677E"/>
    <w:rsid w:val="007667DD"/>
    <w:rsid w:val="00767EFD"/>
    <w:rsid w:val="00770C3B"/>
    <w:rsid w:val="00772F6D"/>
    <w:rsid w:val="0077500A"/>
    <w:rsid w:val="00776222"/>
    <w:rsid w:val="00780D19"/>
    <w:rsid w:val="00781E55"/>
    <w:rsid w:val="0078388C"/>
    <w:rsid w:val="00783F43"/>
    <w:rsid w:val="00784E0E"/>
    <w:rsid w:val="00785B03"/>
    <w:rsid w:val="007924B4"/>
    <w:rsid w:val="0079639F"/>
    <w:rsid w:val="007970BB"/>
    <w:rsid w:val="007974AE"/>
    <w:rsid w:val="007A0316"/>
    <w:rsid w:val="007A0CBD"/>
    <w:rsid w:val="007A157C"/>
    <w:rsid w:val="007A1F89"/>
    <w:rsid w:val="007A2629"/>
    <w:rsid w:val="007A561B"/>
    <w:rsid w:val="007B1951"/>
    <w:rsid w:val="007B23AD"/>
    <w:rsid w:val="007B4437"/>
    <w:rsid w:val="007B4770"/>
    <w:rsid w:val="007B6914"/>
    <w:rsid w:val="007C1EA6"/>
    <w:rsid w:val="007C35F8"/>
    <w:rsid w:val="007C4961"/>
    <w:rsid w:val="007C5615"/>
    <w:rsid w:val="007D0D65"/>
    <w:rsid w:val="007D16AF"/>
    <w:rsid w:val="007D286C"/>
    <w:rsid w:val="007D3562"/>
    <w:rsid w:val="007D3983"/>
    <w:rsid w:val="007D7158"/>
    <w:rsid w:val="007E1CD6"/>
    <w:rsid w:val="007E311A"/>
    <w:rsid w:val="007E352F"/>
    <w:rsid w:val="007E4142"/>
    <w:rsid w:val="007E551F"/>
    <w:rsid w:val="007F084F"/>
    <w:rsid w:val="007F1FA1"/>
    <w:rsid w:val="007F3800"/>
    <w:rsid w:val="007F418A"/>
    <w:rsid w:val="007F4AEB"/>
    <w:rsid w:val="007F5DDC"/>
    <w:rsid w:val="007F60FE"/>
    <w:rsid w:val="007F6969"/>
    <w:rsid w:val="00800AF1"/>
    <w:rsid w:val="00801C13"/>
    <w:rsid w:val="00804228"/>
    <w:rsid w:val="008052AB"/>
    <w:rsid w:val="008052FC"/>
    <w:rsid w:val="00805C1B"/>
    <w:rsid w:val="0080693C"/>
    <w:rsid w:val="00810802"/>
    <w:rsid w:val="00811D8E"/>
    <w:rsid w:val="00814223"/>
    <w:rsid w:val="00814F1B"/>
    <w:rsid w:val="0081759E"/>
    <w:rsid w:val="00817E0B"/>
    <w:rsid w:val="008203FB"/>
    <w:rsid w:val="00820EDF"/>
    <w:rsid w:val="0082193E"/>
    <w:rsid w:val="008239FA"/>
    <w:rsid w:val="00823F27"/>
    <w:rsid w:val="0083007D"/>
    <w:rsid w:val="0083135D"/>
    <w:rsid w:val="008317FD"/>
    <w:rsid w:val="00831C7E"/>
    <w:rsid w:val="00834007"/>
    <w:rsid w:val="00836DD2"/>
    <w:rsid w:val="00840164"/>
    <w:rsid w:val="00842041"/>
    <w:rsid w:val="008427F0"/>
    <w:rsid w:val="008428C6"/>
    <w:rsid w:val="00844C06"/>
    <w:rsid w:val="008459F1"/>
    <w:rsid w:val="00847875"/>
    <w:rsid w:val="00851401"/>
    <w:rsid w:val="00852A09"/>
    <w:rsid w:val="0085312F"/>
    <w:rsid w:val="008533E7"/>
    <w:rsid w:val="00854C1E"/>
    <w:rsid w:val="00856855"/>
    <w:rsid w:val="00861BFA"/>
    <w:rsid w:val="008676BC"/>
    <w:rsid w:val="0087044B"/>
    <w:rsid w:val="00870AF6"/>
    <w:rsid w:val="00871BA8"/>
    <w:rsid w:val="00872C17"/>
    <w:rsid w:val="00873111"/>
    <w:rsid w:val="00874827"/>
    <w:rsid w:val="008766BF"/>
    <w:rsid w:val="00876AE1"/>
    <w:rsid w:val="00881E50"/>
    <w:rsid w:val="00884707"/>
    <w:rsid w:val="00885776"/>
    <w:rsid w:val="008872EF"/>
    <w:rsid w:val="008876DF"/>
    <w:rsid w:val="008932B6"/>
    <w:rsid w:val="008941E7"/>
    <w:rsid w:val="00896B36"/>
    <w:rsid w:val="008A14B0"/>
    <w:rsid w:val="008A2B16"/>
    <w:rsid w:val="008A3D57"/>
    <w:rsid w:val="008A7A1E"/>
    <w:rsid w:val="008B69CE"/>
    <w:rsid w:val="008B6F36"/>
    <w:rsid w:val="008B7947"/>
    <w:rsid w:val="008B7D65"/>
    <w:rsid w:val="008C15F4"/>
    <w:rsid w:val="008C33B0"/>
    <w:rsid w:val="008C390C"/>
    <w:rsid w:val="008C55BE"/>
    <w:rsid w:val="008C6DC6"/>
    <w:rsid w:val="008C7770"/>
    <w:rsid w:val="008D03E7"/>
    <w:rsid w:val="008D1BEB"/>
    <w:rsid w:val="008D2348"/>
    <w:rsid w:val="008D2F85"/>
    <w:rsid w:val="008D4A5A"/>
    <w:rsid w:val="008D5BBA"/>
    <w:rsid w:val="008D61A5"/>
    <w:rsid w:val="008D6F19"/>
    <w:rsid w:val="008D7E08"/>
    <w:rsid w:val="008E1A96"/>
    <w:rsid w:val="008E49AE"/>
    <w:rsid w:val="008E5A0A"/>
    <w:rsid w:val="008E65BF"/>
    <w:rsid w:val="008F0DDB"/>
    <w:rsid w:val="008F1AEB"/>
    <w:rsid w:val="008F32E0"/>
    <w:rsid w:val="008F37A2"/>
    <w:rsid w:val="00904702"/>
    <w:rsid w:val="00907797"/>
    <w:rsid w:val="00911764"/>
    <w:rsid w:val="0091624A"/>
    <w:rsid w:val="00916CF5"/>
    <w:rsid w:val="00920458"/>
    <w:rsid w:val="0092087F"/>
    <w:rsid w:val="0092438D"/>
    <w:rsid w:val="009262D1"/>
    <w:rsid w:val="00926E49"/>
    <w:rsid w:val="009329C3"/>
    <w:rsid w:val="009355ED"/>
    <w:rsid w:val="00937C8E"/>
    <w:rsid w:val="0094176D"/>
    <w:rsid w:val="009424D7"/>
    <w:rsid w:val="0094266A"/>
    <w:rsid w:val="00945A05"/>
    <w:rsid w:val="00945E21"/>
    <w:rsid w:val="00950024"/>
    <w:rsid w:val="009517ED"/>
    <w:rsid w:val="00952848"/>
    <w:rsid w:val="0095392D"/>
    <w:rsid w:val="00954662"/>
    <w:rsid w:val="00962A94"/>
    <w:rsid w:val="00964F9A"/>
    <w:rsid w:val="00971499"/>
    <w:rsid w:val="009735C5"/>
    <w:rsid w:val="00976E8E"/>
    <w:rsid w:val="00977A8C"/>
    <w:rsid w:val="00977B37"/>
    <w:rsid w:val="00981C42"/>
    <w:rsid w:val="00985C0B"/>
    <w:rsid w:val="0098698A"/>
    <w:rsid w:val="00987502"/>
    <w:rsid w:val="00994E13"/>
    <w:rsid w:val="009961D6"/>
    <w:rsid w:val="009A0898"/>
    <w:rsid w:val="009A2AA8"/>
    <w:rsid w:val="009B3237"/>
    <w:rsid w:val="009B5F1F"/>
    <w:rsid w:val="009B6FED"/>
    <w:rsid w:val="009B7629"/>
    <w:rsid w:val="009C0B6C"/>
    <w:rsid w:val="009C2679"/>
    <w:rsid w:val="009C2958"/>
    <w:rsid w:val="009C52B3"/>
    <w:rsid w:val="009C6844"/>
    <w:rsid w:val="009C6922"/>
    <w:rsid w:val="009C7B85"/>
    <w:rsid w:val="009D087A"/>
    <w:rsid w:val="009D3DBC"/>
    <w:rsid w:val="009D6380"/>
    <w:rsid w:val="009D6DBC"/>
    <w:rsid w:val="009D734D"/>
    <w:rsid w:val="009D77D7"/>
    <w:rsid w:val="009E01D2"/>
    <w:rsid w:val="009E32EA"/>
    <w:rsid w:val="009E4FC8"/>
    <w:rsid w:val="009E58BC"/>
    <w:rsid w:val="009F1822"/>
    <w:rsid w:val="009F1E23"/>
    <w:rsid w:val="009F26EE"/>
    <w:rsid w:val="009F334D"/>
    <w:rsid w:val="009F50B4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26853"/>
    <w:rsid w:val="00A327AE"/>
    <w:rsid w:val="00A33593"/>
    <w:rsid w:val="00A33C59"/>
    <w:rsid w:val="00A34359"/>
    <w:rsid w:val="00A34434"/>
    <w:rsid w:val="00A3594A"/>
    <w:rsid w:val="00A35B6B"/>
    <w:rsid w:val="00A36162"/>
    <w:rsid w:val="00A37838"/>
    <w:rsid w:val="00A37FBF"/>
    <w:rsid w:val="00A42653"/>
    <w:rsid w:val="00A445F2"/>
    <w:rsid w:val="00A554FB"/>
    <w:rsid w:val="00A56171"/>
    <w:rsid w:val="00A56D96"/>
    <w:rsid w:val="00A60C45"/>
    <w:rsid w:val="00A60D18"/>
    <w:rsid w:val="00A647CD"/>
    <w:rsid w:val="00A65DF2"/>
    <w:rsid w:val="00A67C6E"/>
    <w:rsid w:val="00A70C30"/>
    <w:rsid w:val="00A715E9"/>
    <w:rsid w:val="00A7316E"/>
    <w:rsid w:val="00A7425B"/>
    <w:rsid w:val="00A758C6"/>
    <w:rsid w:val="00A75ECD"/>
    <w:rsid w:val="00A779ED"/>
    <w:rsid w:val="00A81ADD"/>
    <w:rsid w:val="00A8387E"/>
    <w:rsid w:val="00A84001"/>
    <w:rsid w:val="00A85FE8"/>
    <w:rsid w:val="00A87743"/>
    <w:rsid w:val="00A91BC7"/>
    <w:rsid w:val="00A95AEC"/>
    <w:rsid w:val="00A9736F"/>
    <w:rsid w:val="00A97898"/>
    <w:rsid w:val="00AA2995"/>
    <w:rsid w:val="00AA3E37"/>
    <w:rsid w:val="00AA44EE"/>
    <w:rsid w:val="00AA78D7"/>
    <w:rsid w:val="00AA7E91"/>
    <w:rsid w:val="00AB147C"/>
    <w:rsid w:val="00AB1978"/>
    <w:rsid w:val="00AB7D3A"/>
    <w:rsid w:val="00AC05D8"/>
    <w:rsid w:val="00AC08F7"/>
    <w:rsid w:val="00AC1535"/>
    <w:rsid w:val="00AC22A0"/>
    <w:rsid w:val="00AC307F"/>
    <w:rsid w:val="00AC42AD"/>
    <w:rsid w:val="00AC6016"/>
    <w:rsid w:val="00AC60EA"/>
    <w:rsid w:val="00AD122C"/>
    <w:rsid w:val="00AD3183"/>
    <w:rsid w:val="00AD3F0A"/>
    <w:rsid w:val="00AD7738"/>
    <w:rsid w:val="00AD7F7C"/>
    <w:rsid w:val="00AE1250"/>
    <w:rsid w:val="00AE3159"/>
    <w:rsid w:val="00AE3C3C"/>
    <w:rsid w:val="00AE6345"/>
    <w:rsid w:val="00AF2916"/>
    <w:rsid w:val="00AF360E"/>
    <w:rsid w:val="00AF71FF"/>
    <w:rsid w:val="00AF7267"/>
    <w:rsid w:val="00AF76CD"/>
    <w:rsid w:val="00B000F3"/>
    <w:rsid w:val="00B01F4D"/>
    <w:rsid w:val="00B12220"/>
    <w:rsid w:val="00B1499F"/>
    <w:rsid w:val="00B1631E"/>
    <w:rsid w:val="00B25249"/>
    <w:rsid w:val="00B2588A"/>
    <w:rsid w:val="00B270AA"/>
    <w:rsid w:val="00B31E85"/>
    <w:rsid w:val="00B3671D"/>
    <w:rsid w:val="00B42452"/>
    <w:rsid w:val="00B42E30"/>
    <w:rsid w:val="00B43471"/>
    <w:rsid w:val="00B46ECA"/>
    <w:rsid w:val="00B473F3"/>
    <w:rsid w:val="00B47747"/>
    <w:rsid w:val="00B52014"/>
    <w:rsid w:val="00B5280C"/>
    <w:rsid w:val="00B61124"/>
    <w:rsid w:val="00B620DD"/>
    <w:rsid w:val="00B6385E"/>
    <w:rsid w:val="00B640CF"/>
    <w:rsid w:val="00B70542"/>
    <w:rsid w:val="00B71F1A"/>
    <w:rsid w:val="00B73B36"/>
    <w:rsid w:val="00B74F25"/>
    <w:rsid w:val="00B75E37"/>
    <w:rsid w:val="00B7655A"/>
    <w:rsid w:val="00B76E37"/>
    <w:rsid w:val="00B80D04"/>
    <w:rsid w:val="00B83275"/>
    <w:rsid w:val="00B84EAE"/>
    <w:rsid w:val="00B85A81"/>
    <w:rsid w:val="00B85CC5"/>
    <w:rsid w:val="00B86C43"/>
    <w:rsid w:val="00B941FB"/>
    <w:rsid w:val="00B944CD"/>
    <w:rsid w:val="00B95C3F"/>
    <w:rsid w:val="00B9661F"/>
    <w:rsid w:val="00B9796D"/>
    <w:rsid w:val="00BA0703"/>
    <w:rsid w:val="00BA6200"/>
    <w:rsid w:val="00BA6E63"/>
    <w:rsid w:val="00BB0E55"/>
    <w:rsid w:val="00BB152B"/>
    <w:rsid w:val="00BB224D"/>
    <w:rsid w:val="00BB7302"/>
    <w:rsid w:val="00BB786B"/>
    <w:rsid w:val="00BC0F1C"/>
    <w:rsid w:val="00BC3AE3"/>
    <w:rsid w:val="00BC4752"/>
    <w:rsid w:val="00BC5108"/>
    <w:rsid w:val="00BC6026"/>
    <w:rsid w:val="00BD0256"/>
    <w:rsid w:val="00BD4306"/>
    <w:rsid w:val="00BD4DF7"/>
    <w:rsid w:val="00BD5E8B"/>
    <w:rsid w:val="00BD6600"/>
    <w:rsid w:val="00BD7B83"/>
    <w:rsid w:val="00BE241D"/>
    <w:rsid w:val="00BE3C58"/>
    <w:rsid w:val="00BE5058"/>
    <w:rsid w:val="00BE54D5"/>
    <w:rsid w:val="00BE5C0D"/>
    <w:rsid w:val="00BF026A"/>
    <w:rsid w:val="00BF2508"/>
    <w:rsid w:val="00BF32F2"/>
    <w:rsid w:val="00BF54C8"/>
    <w:rsid w:val="00BF5603"/>
    <w:rsid w:val="00BF7B32"/>
    <w:rsid w:val="00C01863"/>
    <w:rsid w:val="00C02590"/>
    <w:rsid w:val="00C047C0"/>
    <w:rsid w:val="00C06AF3"/>
    <w:rsid w:val="00C15678"/>
    <w:rsid w:val="00C16AEB"/>
    <w:rsid w:val="00C2078B"/>
    <w:rsid w:val="00C25896"/>
    <w:rsid w:val="00C25ADC"/>
    <w:rsid w:val="00C2699C"/>
    <w:rsid w:val="00C318C6"/>
    <w:rsid w:val="00C32686"/>
    <w:rsid w:val="00C32CAD"/>
    <w:rsid w:val="00C33DFC"/>
    <w:rsid w:val="00C34C3B"/>
    <w:rsid w:val="00C35131"/>
    <w:rsid w:val="00C3545C"/>
    <w:rsid w:val="00C355C7"/>
    <w:rsid w:val="00C375F7"/>
    <w:rsid w:val="00C4043C"/>
    <w:rsid w:val="00C40714"/>
    <w:rsid w:val="00C41A2E"/>
    <w:rsid w:val="00C435E8"/>
    <w:rsid w:val="00C44EFD"/>
    <w:rsid w:val="00C52BCD"/>
    <w:rsid w:val="00C5721C"/>
    <w:rsid w:val="00C57B84"/>
    <w:rsid w:val="00C61ACC"/>
    <w:rsid w:val="00C629CB"/>
    <w:rsid w:val="00C62A62"/>
    <w:rsid w:val="00C64FB7"/>
    <w:rsid w:val="00C65041"/>
    <w:rsid w:val="00C6572B"/>
    <w:rsid w:val="00C65E02"/>
    <w:rsid w:val="00C66718"/>
    <w:rsid w:val="00C7350E"/>
    <w:rsid w:val="00C75E94"/>
    <w:rsid w:val="00C775A9"/>
    <w:rsid w:val="00C8167D"/>
    <w:rsid w:val="00C82F6F"/>
    <w:rsid w:val="00C95B8D"/>
    <w:rsid w:val="00C95FA8"/>
    <w:rsid w:val="00C96381"/>
    <w:rsid w:val="00C963EB"/>
    <w:rsid w:val="00C9776A"/>
    <w:rsid w:val="00CA0FB6"/>
    <w:rsid w:val="00CA23D2"/>
    <w:rsid w:val="00CA28F1"/>
    <w:rsid w:val="00CA4DA5"/>
    <w:rsid w:val="00CA5418"/>
    <w:rsid w:val="00CA631D"/>
    <w:rsid w:val="00CA7A3D"/>
    <w:rsid w:val="00CA7FD0"/>
    <w:rsid w:val="00CB291A"/>
    <w:rsid w:val="00CB71E4"/>
    <w:rsid w:val="00CB7FFB"/>
    <w:rsid w:val="00CC0DBB"/>
    <w:rsid w:val="00CC4309"/>
    <w:rsid w:val="00CC4A00"/>
    <w:rsid w:val="00CC53E8"/>
    <w:rsid w:val="00CD0B7D"/>
    <w:rsid w:val="00CD1623"/>
    <w:rsid w:val="00CD1896"/>
    <w:rsid w:val="00CD3278"/>
    <w:rsid w:val="00CD4CC1"/>
    <w:rsid w:val="00CD4E6D"/>
    <w:rsid w:val="00CD5003"/>
    <w:rsid w:val="00CD6802"/>
    <w:rsid w:val="00CD69A0"/>
    <w:rsid w:val="00CD6DA9"/>
    <w:rsid w:val="00CD7459"/>
    <w:rsid w:val="00CE1F56"/>
    <w:rsid w:val="00CE2D7B"/>
    <w:rsid w:val="00CE3418"/>
    <w:rsid w:val="00CE5497"/>
    <w:rsid w:val="00CE601D"/>
    <w:rsid w:val="00CE7534"/>
    <w:rsid w:val="00CE7848"/>
    <w:rsid w:val="00CF0848"/>
    <w:rsid w:val="00D02F41"/>
    <w:rsid w:val="00D03913"/>
    <w:rsid w:val="00D0424B"/>
    <w:rsid w:val="00D04A74"/>
    <w:rsid w:val="00D0586E"/>
    <w:rsid w:val="00D05A89"/>
    <w:rsid w:val="00D06058"/>
    <w:rsid w:val="00D061D3"/>
    <w:rsid w:val="00D073E6"/>
    <w:rsid w:val="00D13F5F"/>
    <w:rsid w:val="00D142DE"/>
    <w:rsid w:val="00D14E95"/>
    <w:rsid w:val="00D207D9"/>
    <w:rsid w:val="00D2449E"/>
    <w:rsid w:val="00D2592F"/>
    <w:rsid w:val="00D3146B"/>
    <w:rsid w:val="00D36D2A"/>
    <w:rsid w:val="00D42A4A"/>
    <w:rsid w:val="00D42CE4"/>
    <w:rsid w:val="00D5420D"/>
    <w:rsid w:val="00D72B9C"/>
    <w:rsid w:val="00D73920"/>
    <w:rsid w:val="00D73AA1"/>
    <w:rsid w:val="00D75D97"/>
    <w:rsid w:val="00D7645A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94E70"/>
    <w:rsid w:val="00D95FDC"/>
    <w:rsid w:val="00DA15DC"/>
    <w:rsid w:val="00DA1E37"/>
    <w:rsid w:val="00DA6690"/>
    <w:rsid w:val="00DA76FC"/>
    <w:rsid w:val="00DB169F"/>
    <w:rsid w:val="00DB3FDA"/>
    <w:rsid w:val="00DB4D33"/>
    <w:rsid w:val="00DB5383"/>
    <w:rsid w:val="00DB56A8"/>
    <w:rsid w:val="00DB6AE5"/>
    <w:rsid w:val="00DC5F81"/>
    <w:rsid w:val="00DC7842"/>
    <w:rsid w:val="00DD0E0E"/>
    <w:rsid w:val="00DD0F8C"/>
    <w:rsid w:val="00DD2022"/>
    <w:rsid w:val="00DD2799"/>
    <w:rsid w:val="00DD4456"/>
    <w:rsid w:val="00DD58DF"/>
    <w:rsid w:val="00DD6301"/>
    <w:rsid w:val="00DE03B1"/>
    <w:rsid w:val="00DE162D"/>
    <w:rsid w:val="00DE1ADA"/>
    <w:rsid w:val="00DE2435"/>
    <w:rsid w:val="00DE38B2"/>
    <w:rsid w:val="00DE42C4"/>
    <w:rsid w:val="00DE4D4C"/>
    <w:rsid w:val="00DF1676"/>
    <w:rsid w:val="00DF18B7"/>
    <w:rsid w:val="00DF1A6E"/>
    <w:rsid w:val="00DF2197"/>
    <w:rsid w:val="00DF33A5"/>
    <w:rsid w:val="00DF3BAD"/>
    <w:rsid w:val="00DF3C83"/>
    <w:rsid w:val="00DF72CC"/>
    <w:rsid w:val="00DF793C"/>
    <w:rsid w:val="00E02454"/>
    <w:rsid w:val="00E02FC6"/>
    <w:rsid w:val="00E03403"/>
    <w:rsid w:val="00E03CCE"/>
    <w:rsid w:val="00E06B5B"/>
    <w:rsid w:val="00E14D61"/>
    <w:rsid w:val="00E15FDF"/>
    <w:rsid w:val="00E22359"/>
    <w:rsid w:val="00E251FD"/>
    <w:rsid w:val="00E2523C"/>
    <w:rsid w:val="00E25B0A"/>
    <w:rsid w:val="00E2716D"/>
    <w:rsid w:val="00E275B5"/>
    <w:rsid w:val="00E30A76"/>
    <w:rsid w:val="00E30CEB"/>
    <w:rsid w:val="00E31AE5"/>
    <w:rsid w:val="00E33F42"/>
    <w:rsid w:val="00E34434"/>
    <w:rsid w:val="00E36E0A"/>
    <w:rsid w:val="00E36E8B"/>
    <w:rsid w:val="00E371FC"/>
    <w:rsid w:val="00E414D0"/>
    <w:rsid w:val="00E4225A"/>
    <w:rsid w:val="00E447D2"/>
    <w:rsid w:val="00E54231"/>
    <w:rsid w:val="00E560F6"/>
    <w:rsid w:val="00E560FA"/>
    <w:rsid w:val="00E565AA"/>
    <w:rsid w:val="00E60965"/>
    <w:rsid w:val="00E60A30"/>
    <w:rsid w:val="00E61686"/>
    <w:rsid w:val="00E66104"/>
    <w:rsid w:val="00E708FE"/>
    <w:rsid w:val="00E71923"/>
    <w:rsid w:val="00E72180"/>
    <w:rsid w:val="00E754DA"/>
    <w:rsid w:val="00E77EF7"/>
    <w:rsid w:val="00E82A7C"/>
    <w:rsid w:val="00E83664"/>
    <w:rsid w:val="00E83957"/>
    <w:rsid w:val="00E85334"/>
    <w:rsid w:val="00E86931"/>
    <w:rsid w:val="00E86B3C"/>
    <w:rsid w:val="00E9085E"/>
    <w:rsid w:val="00E97E39"/>
    <w:rsid w:val="00EA02AF"/>
    <w:rsid w:val="00EA351E"/>
    <w:rsid w:val="00EA42E6"/>
    <w:rsid w:val="00EA4960"/>
    <w:rsid w:val="00EA6E9B"/>
    <w:rsid w:val="00EA7958"/>
    <w:rsid w:val="00EB0976"/>
    <w:rsid w:val="00EB2874"/>
    <w:rsid w:val="00EB2AAC"/>
    <w:rsid w:val="00EB4265"/>
    <w:rsid w:val="00EB4AC1"/>
    <w:rsid w:val="00EB4DEF"/>
    <w:rsid w:val="00EB4FD1"/>
    <w:rsid w:val="00EB6871"/>
    <w:rsid w:val="00EB6C5D"/>
    <w:rsid w:val="00EC5C8F"/>
    <w:rsid w:val="00EC62F5"/>
    <w:rsid w:val="00ED1609"/>
    <w:rsid w:val="00ED24CC"/>
    <w:rsid w:val="00ED7944"/>
    <w:rsid w:val="00EE2D63"/>
    <w:rsid w:val="00EE3CCF"/>
    <w:rsid w:val="00EE4054"/>
    <w:rsid w:val="00EE7F46"/>
    <w:rsid w:val="00EF28CD"/>
    <w:rsid w:val="00EF4449"/>
    <w:rsid w:val="00EF7036"/>
    <w:rsid w:val="00F004F7"/>
    <w:rsid w:val="00F04503"/>
    <w:rsid w:val="00F06A45"/>
    <w:rsid w:val="00F10062"/>
    <w:rsid w:val="00F11D4F"/>
    <w:rsid w:val="00F12A5A"/>
    <w:rsid w:val="00F13C95"/>
    <w:rsid w:val="00F14267"/>
    <w:rsid w:val="00F14E34"/>
    <w:rsid w:val="00F153AD"/>
    <w:rsid w:val="00F16580"/>
    <w:rsid w:val="00F177D8"/>
    <w:rsid w:val="00F17FBA"/>
    <w:rsid w:val="00F2167A"/>
    <w:rsid w:val="00F21FBD"/>
    <w:rsid w:val="00F25F45"/>
    <w:rsid w:val="00F26032"/>
    <w:rsid w:val="00F267DC"/>
    <w:rsid w:val="00F26DBB"/>
    <w:rsid w:val="00F275F8"/>
    <w:rsid w:val="00F32144"/>
    <w:rsid w:val="00F5149B"/>
    <w:rsid w:val="00F52824"/>
    <w:rsid w:val="00F548A1"/>
    <w:rsid w:val="00F5672E"/>
    <w:rsid w:val="00F6218B"/>
    <w:rsid w:val="00F629BE"/>
    <w:rsid w:val="00F665B2"/>
    <w:rsid w:val="00F71224"/>
    <w:rsid w:val="00F71751"/>
    <w:rsid w:val="00F725D0"/>
    <w:rsid w:val="00F73EFB"/>
    <w:rsid w:val="00F746F1"/>
    <w:rsid w:val="00F76103"/>
    <w:rsid w:val="00F76391"/>
    <w:rsid w:val="00F76D37"/>
    <w:rsid w:val="00F81562"/>
    <w:rsid w:val="00F8358C"/>
    <w:rsid w:val="00F85A83"/>
    <w:rsid w:val="00F85C2D"/>
    <w:rsid w:val="00F91FD4"/>
    <w:rsid w:val="00F94E18"/>
    <w:rsid w:val="00F9525E"/>
    <w:rsid w:val="00F95A1C"/>
    <w:rsid w:val="00F97172"/>
    <w:rsid w:val="00FA1BEA"/>
    <w:rsid w:val="00FA2952"/>
    <w:rsid w:val="00FA3C31"/>
    <w:rsid w:val="00FA5322"/>
    <w:rsid w:val="00FB20B8"/>
    <w:rsid w:val="00FB4416"/>
    <w:rsid w:val="00FB4FEA"/>
    <w:rsid w:val="00FB562A"/>
    <w:rsid w:val="00FC1EAB"/>
    <w:rsid w:val="00FC44B9"/>
    <w:rsid w:val="00FC4DED"/>
    <w:rsid w:val="00FC5F47"/>
    <w:rsid w:val="00FC697E"/>
    <w:rsid w:val="00FD1263"/>
    <w:rsid w:val="00FD1787"/>
    <w:rsid w:val="00FD4975"/>
    <w:rsid w:val="00FD5BAE"/>
    <w:rsid w:val="00FE2818"/>
    <w:rsid w:val="00FE32A7"/>
    <w:rsid w:val="00FE474A"/>
    <w:rsid w:val="00FE6B71"/>
    <w:rsid w:val="00FE72AC"/>
    <w:rsid w:val="00FF1760"/>
    <w:rsid w:val="00FF3430"/>
    <w:rsid w:val="00FF451C"/>
    <w:rsid w:val="00FF45D2"/>
    <w:rsid w:val="00FF5E2B"/>
    <w:rsid w:val="00FF730B"/>
    <w:rsid w:val="00FF78B8"/>
    <w:rsid w:val="0592AFBD"/>
    <w:rsid w:val="1B592EFD"/>
    <w:rsid w:val="1B5D5FDF"/>
    <w:rsid w:val="2BD927DC"/>
    <w:rsid w:val="396BF93C"/>
    <w:rsid w:val="5E54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link w:val="Nadpis1Char"/>
    <w:uiPriority w:val="9"/>
    <w:qFormat/>
    <w:rsid w:val="00BE54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E5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op">
    <w:name w:val="eop"/>
    <w:basedOn w:val="Standardnpsmoodstavce"/>
    <w:rsid w:val="002D736A"/>
  </w:style>
  <w:style w:type="character" w:customStyle="1" w:styleId="muiiconbutton-label">
    <w:name w:val="muiiconbutton-label"/>
    <w:basedOn w:val="Standardnpsmoodstavce"/>
    <w:rsid w:val="003B5003"/>
  </w:style>
  <w:style w:type="paragraph" w:customStyle="1" w:styleId="results">
    <w:name w:val="results"/>
    <w:basedOn w:val="Normln"/>
    <w:rsid w:val="003B5003"/>
    <w:pPr>
      <w:widowControl/>
      <w:suppressAutoHyphens w:val="0"/>
      <w:autoSpaceDN/>
      <w:spacing w:before="100" w:beforeAutospacing="1" w:after="100" w:afterAutospacing="1"/>
      <w:textAlignment w:val="auto"/>
    </w:pPr>
    <w:rPr>
      <w:kern w:val="0"/>
      <w:sz w:val="24"/>
      <w:szCs w:val="24"/>
    </w:rPr>
  </w:style>
  <w:style w:type="character" w:customStyle="1" w:styleId="article-hl">
    <w:name w:val="article-hl"/>
    <w:basedOn w:val="Standardnpsmoodstavce"/>
    <w:rsid w:val="003B5003"/>
  </w:style>
  <w:style w:type="character" w:styleId="Nevyeenzmnka">
    <w:name w:val="Unresolved Mention"/>
    <w:basedOn w:val="Standardnpsmoodstavce"/>
    <w:uiPriority w:val="99"/>
    <w:semiHidden/>
    <w:unhideWhenUsed/>
    <w:rsid w:val="0025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00716">
          <w:marLeft w:val="0"/>
          <w:marRight w:val="0"/>
          <w:marTop w:val="240"/>
          <w:marBottom w:val="240"/>
          <w:divBdr>
            <w:top w:val="single" w:sz="6" w:space="9" w:color="E5DFEF"/>
            <w:left w:val="single" w:sz="6" w:space="9" w:color="E5DFEF"/>
            <w:bottom w:val="single" w:sz="6" w:space="9" w:color="E5DFEF"/>
            <w:right w:val="single" w:sz="6" w:space="9" w:color="E5DFEF"/>
          </w:divBdr>
          <w:divsChild>
            <w:div w:id="11346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37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2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09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3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1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45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7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15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1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0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1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6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mailto:ondrej.rusikvas@futtec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crestcom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cadkova@crestcom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arie.cimplova@crestcom.cz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futtec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ipo.int/portal/en/index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18c12310-cec0-45af-89e4-4278154c9cc2"/>
    <ds:schemaRef ds:uri="http://schemas.microsoft.com/office/infopath/2007/PartnerControls"/>
    <ds:schemaRef ds:uri="d603c823-c8e5-4558-a031-867f95ca9115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5B7366A-C5CA-4E70-8876-573A816DF0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CC6F77E-1A43-41D0-9EF1-7D52626E0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200</cp:revision>
  <cp:lastPrinted>2023-04-24T08:53:00Z</cp:lastPrinted>
  <dcterms:created xsi:type="dcterms:W3CDTF">2023-05-16T09:57:00Z</dcterms:created>
  <dcterms:modified xsi:type="dcterms:W3CDTF">2023-06-01T10:33:00Z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0x010100D037425BC85BAC47A18BE758018E6255</vt:lpwstr>
  </property>
  <property fmtid="{D5CDD505-2E9C-101B-9397-08002B2CF9AE}" pid="10" name="MediaServiceImageTags">
    <vt:lpwstr/>
  </property>
</Properties>
</file>